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19C3F83F" w:rsidR="00E978D0" w:rsidRPr="00B57B36" w:rsidRDefault="00C916D4" w:rsidP="00E978D0">
      <w:pPr>
        <w:pStyle w:val="CETTitle"/>
      </w:pPr>
      <w:r w:rsidRPr="00C916D4">
        <w:t>Computer-aided Simulation of a Cascade Biorefinery</w:t>
      </w:r>
      <w:r>
        <w:t xml:space="preserve">: </w:t>
      </w:r>
      <w:r w:rsidRPr="00C916D4">
        <w:t xml:space="preserve">Case </w:t>
      </w:r>
      <w:r>
        <w:t>Study</w:t>
      </w:r>
      <w:r w:rsidRPr="00C916D4">
        <w:t xml:space="preserve"> of the Colombian Amazon</w:t>
      </w:r>
      <w:r>
        <w:t xml:space="preserve">’s </w:t>
      </w:r>
      <w:r w:rsidRPr="00C916D4">
        <w:t xml:space="preserve">Hass </w:t>
      </w:r>
      <w:r>
        <w:t>A</w:t>
      </w:r>
      <w:r w:rsidRPr="00C916D4">
        <w:t xml:space="preserve">vocado </w:t>
      </w:r>
      <w:r w:rsidR="002D5B4B">
        <w:t>Waste</w:t>
      </w:r>
      <w:r w:rsidRPr="00C916D4">
        <w:t xml:space="preserve"> </w:t>
      </w:r>
    </w:p>
    <w:p w14:paraId="0488FED2" w14:textId="454E0C36" w:rsidR="00B57E6F" w:rsidRPr="00C916D4" w:rsidRDefault="00C916D4" w:rsidP="00B57E6F">
      <w:pPr>
        <w:pStyle w:val="CETAuthors"/>
        <w:rPr>
          <w:lang w:val="es-CO"/>
        </w:rPr>
      </w:pPr>
      <w:r w:rsidRPr="00E15B9F">
        <w:rPr>
          <w:lang w:val="es-CO"/>
        </w:rPr>
        <w:t xml:space="preserve">Anibal Alviz-Meza, </w:t>
      </w:r>
      <w:r>
        <w:rPr>
          <w:lang w:val="es-CO"/>
        </w:rPr>
        <w:t xml:space="preserve">Stefany A. Valdez-Valdes, </w:t>
      </w:r>
      <w:r w:rsidRPr="00E15B9F">
        <w:rPr>
          <w:lang w:val="es-CO"/>
        </w:rPr>
        <w:t>Ángel D</w:t>
      </w:r>
      <w:r w:rsidR="003E649A">
        <w:rPr>
          <w:lang w:val="es-CO"/>
        </w:rPr>
        <w:t>arío</w:t>
      </w:r>
      <w:r w:rsidRPr="00E15B9F">
        <w:rPr>
          <w:lang w:val="es-CO"/>
        </w:rPr>
        <w:t xml:space="preserve"> González-Delgado*</w:t>
      </w:r>
    </w:p>
    <w:p w14:paraId="293842E9" w14:textId="77777777" w:rsidR="00C916D4" w:rsidRPr="00E15B9F" w:rsidRDefault="00C916D4" w:rsidP="00C916D4">
      <w:pPr>
        <w:pStyle w:val="CETAddress"/>
        <w:jc w:val="both"/>
      </w:pPr>
      <w:r w:rsidRPr="00E15B9F">
        <w:t xml:space="preserve">Chemical Engineering Department, Nanomaterials and Computer-Aided Process Engineering Research </w:t>
      </w:r>
      <w:r w:rsidRPr="00E15B9F">
        <w:rPr>
          <w:lang w:val="en-US"/>
        </w:rPr>
        <w:t xml:space="preserve">Group (NIPAC), Universidad de Cartagena, Cartagena 130014, Bolívar, Colombia. </w:t>
      </w:r>
    </w:p>
    <w:p w14:paraId="38F76186" w14:textId="16EFB995" w:rsidR="006A6DE5" w:rsidRPr="004956F8" w:rsidRDefault="004956F8" w:rsidP="00C916D4">
      <w:pPr>
        <w:pStyle w:val="CETemail"/>
        <w:rPr>
          <w:lang w:val="en-US"/>
        </w:rPr>
      </w:pPr>
      <w:hyperlink r:id="rId10" w:history="1">
        <w:r w:rsidRPr="004956F8">
          <w:rPr>
            <w:rStyle w:val="Hipervnculo"/>
            <w:color w:val="000000" w:themeColor="text1"/>
            <w:u w:val="none"/>
            <w:lang w:val="en-US"/>
          </w:rPr>
          <w:t>*agonzalezd1@unicartagena.edu.co</w:t>
        </w:r>
      </w:hyperlink>
    </w:p>
    <w:p w14:paraId="5BD3612E" w14:textId="2E22BA0F" w:rsidR="004956F8" w:rsidRPr="004956F8" w:rsidRDefault="00595D2D" w:rsidP="00595D2D">
      <w:pPr>
        <w:pStyle w:val="CETBodytext"/>
      </w:pPr>
      <w:r w:rsidRPr="00595D2D">
        <w:rPr>
          <w:szCs w:val="18"/>
        </w:rPr>
        <w:t>Colombia has become a key producer of avocados, benefiting from its rich biodiversity and</w:t>
      </w:r>
      <w:r>
        <w:rPr>
          <w:szCs w:val="18"/>
        </w:rPr>
        <w:t xml:space="preserve"> </w:t>
      </w:r>
      <w:r w:rsidRPr="00595D2D">
        <w:rPr>
          <w:szCs w:val="18"/>
        </w:rPr>
        <w:t>agricultural potential. However, the industry primarily focuses on the fruit’s pulp, while the</w:t>
      </w:r>
      <w:r>
        <w:rPr>
          <w:szCs w:val="18"/>
        </w:rPr>
        <w:t xml:space="preserve"> </w:t>
      </w:r>
      <w:proofErr w:type="gramStart"/>
      <w:r w:rsidRPr="00595D2D">
        <w:rPr>
          <w:szCs w:val="18"/>
        </w:rPr>
        <w:t>wastes</w:t>
      </w:r>
      <w:r w:rsidR="00974B6E">
        <w:rPr>
          <w:szCs w:val="18"/>
        </w:rPr>
        <w:t xml:space="preserve"> </w:t>
      </w:r>
      <w:r w:rsidRPr="00595D2D">
        <w:rPr>
          <w:szCs w:val="18"/>
        </w:rPr>
        <w:t>are</w:t>
      </w:r>
      <w:proofErr w:type="gramEnd"/>
      <w:r w:rsidRPr="00595D2D">
        <w:rPr>
          <w:szCs w:val="18"/>
        </w:rPr>
        <w:t xml:space="preserve"> often discarded. This study proposes a cascade biorefinery to transform these</w:t>
      </w:r>
      <w:r>
        <w:rPr>
          <w:szCs w:val="18"/>
        </w:rPr>
        <w:t xml:space="preserve"> </w:t>
      </w:r>
      <w:r w:rsidRPr="00595D2D">
        <w:rPr>
          <w:szCs w:val="18"/>
        </w:rPr>
        <w:t>underutilized byproducts into valuable materials. The process was simulated using Aspen Plus</w:t>
      </w:r>
      <w:r>
        <w:rPr>
          <w:szCs w:val="18"/>
        </w:rPr>
        <w:t xml:space="preserve"> </w:t>
      </w:r>
      <w:r w:rsidRPr="00595D2D">
        <w:rPr>
          <w:szCs w:val="18"/>
        </w:rPr>
        <w:t>software. The first stage in the cascade biorefinery involves waste pretreatment—washing,</w:t>
      </w:r>
      <w:r>
        <w:rPr>
          <w:szCs w:val="18"/>
        </w:rPr>
        <w:t xml:space="preserve"> </w:t>
      </w:r>
      <w:r w:rsidRPr="00595D2D">
        <w:rPr>
          <w:szCs w:val="18"/>
        </w:rPr>
        <w:t>size reduction, wet extraction, filtration, decantation and drying—resulting in a 50% starch</w:t>
      </w:r>
      <w:r>
        <w:rPr>
          <w:szCs w:val="18"/>
        </w:rPr>
        <w:t xml:space="preserve"> </w:t>
      </w:r>
      <w:r w:rsidRPr="00595D2D">
        <w:rPr>
          <w:szCs w:val="18"/>
        </w:rPr>
        <w:t>recovery from the initial input. The second and third stages focus on bioplastic film</w:t>
      </w:r>
      <w:r>
        <w:rPr>
          <w:szCs w:val="18"/>
        </w:rPr>
        <w:t xml:space="preserve"> </w:t>
      </w:r>
      <w:r w:rsidRPr="00595D2D">
        <w:rPr>
          <w:szCs w:val="18"/>
        </w:rPr>
        <w:t>production through hydrolysis, fermentation, purification, polymerization, gelatinization, and</w:t>
      </w:r>
      <w:r>
        <w:rPr>
          <w:szCs w:val="18"/>
        </w:rPr>
        <w:t xml:space="preserve"> </w:t>
      </w:r>
      <w:r w:rsidRPr="00595D2D">
        <w:rPr>
          <w:szCs w:val="18"/>
        </w:rPr>
        <w:t>drying, achieving a 36% conversion into biodegradable films. With a total processing capacity</w:t>
      </w:r>
      <w:r>
        <w:rPr>
          <w:szCs w:val="18"/>
        </w:rPr>
        <w:t xml:space="preserve"> </w:t>
      </w:r>
      <w:r w:rsidRPr="00595D2D">
        <w:rPr>
          <w:szCs w:val="18"/>
        </w:rPr>
        <w:t xml:space="preserve">of 27.4 kg/h of avocado </w:t>
      </w:r>
      <w:proofErr w:type="gramStart"/>
      <w:r w:rsidR="002D5B4B">
        <w:rPr>
          <w:szCs w:val="18"/>
        </w:rPr>
        <w:t>waste</w:t>
      </w:r>
      <w:r w:rsidRPr="00595D2D">
        <w:rPr>
          <w:szCs w:val="18"/>
        </w:rPr>
        <w:t>s</w:t>
      </w:r>
      <w:proofErr w:type="gramEnd"/>
      <w:r w:rsidRPr="00595D2D">
        <w:rPr>
          <w:szCs w:val="18"/>
        </w:rPr>
        <w:t>, the biorefinery repurposes agricultural waste into high value</w:t>
      </w:r>
      <w:r>
        <w:rPr>
          <w:szCs w:val="18"/>
        </w:rPr>
        <w:t xml:space="preserve"> </w:t>
      </w:r>
      <w:r w:rsidRPr="00595D2D">
        <w:rPr>
          <w:szCs w:val="18"/>
        </w:rPr>
        <w:t>bioproducts. The simulation provides key insights into material balances, stream</w:t>
      </w:r>
      <w:r>
        <w:rPr>
          <w:szCs w:val="18"/>
        </w:rPr>
        <w:t xml:space="preserve"> </w:t>
      </w:r>
      <w:r w:rsidRPr="00595D2D">
        <w:rPr>
          <w:szCs w:val="18"/>
        </w:rPr>
        <w:t>compositions, and operational conditions, demonstrating the technical feasibility of this</w:t>
      </w:r>
      <w:r>
        <w:rPr>
          <w:szCs w:val="18"/>
        </w:rPr>
        <w:t xml:space="preserve"> </w:t>
      </w:r>
      <w:r w:rsidRPr="00595D2D">
        <w:rPr>
          <w:szCs w:val="18"/>
        </w:rPr>
        <w:t>approach. By valorizing avocado waste, this study presents a sustainable strategy to enhance</w:t>
      </w:r>
      <w:r>
        <w:rPr>
          <w:szCs w:val="18"/>
        </w:rPr>
        <w:t xml:space="preserve"> </w:t>
      </w:r>
      <w:r w:rsidRPr="00595D2D">
        <w:rPr>
          <w:szCs w:val="18"/>
        </w:rPr>
        <w:t xml:space="preserve">the economic potential of </w:t>
      </w:r>
      <w:r>
        <w:rPr>
          <w:szCs w:val="18"/>
        </w:rPr>
        <w:t>avocado cultivation in Colombia</w:t>
      </w:r>
      <w:r w:rsidR="004956F8" w:rsidRPr="00360179">
        <w:rPr>
          <w:szCs w:val="18"/>
        </w:rPr>
        <w:t>.</w:t>
      </w:r>
    </w:p>
    <w:p w14:paraId="476B2F2E" w14:textId="52B36035" w:rsidR="00600535" w:rsidRPr="00B57B36" w:rsidRDefault="00600535" w:rsidP="00600535">
      <w:pPr>
        <w:pStyle w:val="CETHeading1"/>
        <w:rPr>
          <w:lang w:val="en-GB"/>
        </w:rPr>
      </w:pPr>
      <w:r w:rsidRPr="00B57B36">
        <w:rPr>
          <w:lang w:val="en-GB"/>
        </w:rPr>
        <w:t>Introduction</w:t>
      </w:r>
    </w:p>
    <w:p w14:paraId="241DCCDD" w14:textId="0D4C97F1" w:rsidR="00FE0F78" w:rsidRDefault="00CA2EEC" w:rsidP="00CA2EEC">
      <w:pPr>
        <w:pStyle w:val="CETBodytext"/>
        <w:rPr>
          <w:lang w:val="en-GB"/>
        </w:rPr>
      </w:pPr>
      <w:r>
        <w:rPr>
          <w:lang w:val="en-GB"/>
        </w:rPr>
        <w:t>The</w:t>
      </w:r>
      <w:r w:rsidRPr="00CA2EEC">
        <w:rPr>
          <w:lang w:val="en-GB"/>
        </w:rPr>
        <w:t xml:space="preserve"> world is slowly moving toward economic development tailored to sustainable processes. Global warming, inequality, and hunger are major concerns caused by the </w:t>
      </w:r>
      <w:r>
        <w:rPr>
          <w:lang w:val="en-GB"/>
        </w:rPr>
        <w:t>depletion</w:t>
      </w:r>
      <w:r w:rsidRPr="00CA2EEC">
        <w:rPr>
          <w:lang w:val="en-GB"/>
        </w:rPr>
        <w:t xml:space="preserve"> of natural resources, boosted by centuries of extractive economies. In this context, the </w:t>
      </w:r>
      <w:proofErr w:type="gramStart"/>
      <w:r w:rsidRPr="00CA2EEC">
        <w:rPr>
          <w:lang w:val="en-GB"/>
        </w:rPr>
        <w:t>bio-economy</w:t>
      </w:r>
      <w:proofErr w:type="gramEnd"/>
      <w:r w:rsidRPr="00CA2EEC">
        <w:rPr>
          <w:lang w:val="en-GB"/>
        </w:rPr>
        <w:t xml:space="preserve"> emerges as an environmental solution to provide energy, chemicals, and biomaterials to society </w:t>
      </w:r>
      <w:r w:rsidR="00B43E1C">
        <w:rPr>
          <w:lang w:val="en-GB"/>
        </w:rPr>
        <w:t>(Lara-Flores et al., 2018)</w:t>
      </w:r>
      <w:r w:rsidRPr="00CA2EEC">
        <w:rPr>
          <w:lang w:val="en-GB"/>
        </w:rPr>
        <w:t xml:space="preserve">. </w:t>
      </w:r>
    </w:p>
    <w:p w14:paraId="40616E5D" w14:textId="3C282680" w:rsidR="00CA2EEC" w:rsidRDefault="00FE0F78" w:rsidP="00CA2EEC">
      <w:pPr>
        <w:pStyle w:val="CETBodytext"/>
      </w:pPr>
      <w:r w:rsidRPr="00707F82">
        <w:t xml:space="preserve">In Colombia, Hass avocado cultivation is representative in departments such as Antioquia, Valle del Cauca, Quindío, Tolima, and Bolívar </w:t>
      </w:r>
      <w:r w:rsidR="00F03594" w:rsidRPr="00707F82">
        <w:t>(Ceballos et al., 2013)</w:t>
      </w:r>
      <w:r w:rsidRPr="00707F82">
        <w:t xml:space="preserve">. The Amazon avocado production represents 10% of the local economy, </w:t>
      </w:r>
      <w:r w:rsidRPr="00707F82">
        <w:rPr>
          <w:lang w:val="en-GB"/>
        </w:rPr>
        <w:t xml:space="preserve">which has allowed them to attract important European trading partners, such as the Netherlands </w:t>
      </w:r>
      <w:r w:rsidR="00F03594" w:rsidRPr="00707F82">
        <w:rPr>
          <w:lang w:val="en-GB"/>
        </w:rPr>
        <w:t>(</w:t>
      </w:r>
      <w:r w:rsidR="009B7721" w:rsidRPr="00707F82">
        <w:rPr>
          <w:lang w:val="en-GB"/>
        </w:rPr>
        <w:t>Sanchez et al., 2021</w:t>
      </w:r>
      <w:r w:rsidR="00F03594" w:rsidRPr="00707F82">
        <w:rPr>
          <w:lang w:val="en-GB"/>
        </w:rPr>
        <w:t>)</w:t>
      </w:r>
      <w:r w:rsidRPr="00707F82">
        <w:rPr>
          <w:lang w:val="en-GB"/>
        </w:rPr>
        <w:t xml:space="preserve">. However, the actual Amazon avocado production chain is limited to the commercialization of fresh fruit, </w:t>
      </w:r>
      <w:r w:rsidR="001B760B" w:rsidRPr="00707F82">
        <w:rPr>
          <w:lang w:val="en-GB"/>
        </w:rPr>
        <w:t xml:space="preserve">reducing its competitiveness and endorsing health and environmental challenges to its communities due to the improper handling of </w:t>
      </w:r>
      <w:r w:rsidR="00D62463" w:rsidRPr="00707F82">
        <w:rPr>
          <w:lang w:val="en-GB"/>
        </w:rPr>
        <w:t>its</w:t>
      </w:r>
      <w:r w:rsidR="001B760B" w:rsidRPr="00707F82">
        <w:rPr>
          <w:lang w:val="en-GB"/>
        </w:rPr>
        <w:t xml:space="preserve"> </w:t>
      </w:r>
      <w:proofErr w:type="spellStart"/>
      <w:r w:rsidR="001B760B" w:rsidRPr="00707F82">
        <w:rPr>
          <w:lang w:val="en-GB"/>
        </w:rPr>
        <w:t>agroindustrial</w:t>
      </w:r>
      <w:proofErr w:type="spellEnd"/>
      <w:r w:rsidR="001B760B" w:rsidRPr="00707F82">
        <w:rPr>
          <w:lang w:val="en-GB"/>
        </w:rPr>
        <w:t xml:space="preserve"> residues</w:t>
      </w:r>
      <w:r w:rsidRPr="00707F82">
        <w:rPr>
          <w:lang w:val="en-GB"/>
        </w:rPr>
        <w:t xml:space="preserve"> </w:t>
      </w:r>
      <w:r w:rsidR="009B7721" w:rsidRPr="00707F82">
        <w:rPr>
          <w:lang w:val="en-GB"/>
        </w:rPr>
        <w:t>(Ong et al., 2021)</w:t>
      </w:r>
      <w:r w:rsidRPr="00707F82">
        <w:rPr>
          <w:lang w:val="en-GB"/>
        </w:rPr>
        <w:t>. Th</w:t>
      </w:r>
      <w:r w:rsidR="00D62463" w:rsidRPr="00707F82">
        <w:rPr>
          <w:lang w:val="en-GB"/>
        </w:rPr>
        <w:t>ese</w:t>
      </w:r>
      <w:r w:rsidRPr="00707F82">
        <w:rPr>
          <w:lang w:val="en-GB"/>
        </w:rPr>
        <w:t xml:space="preserve"> </w:t>
      </w:r>
      <w:r w:rsidR="00D62463" w:rsidRPr="00707F82">
        <w:rPr>
          <w:lang w:val="en-GB"/>
        </w:rPr>
        <w:t xml:space="preserve">arguments reveal promising research opportunities to enhance the </w:t>
      </w:r>
      <w:r w:rsidRPr="00707F82">
        <w:rPr>
          <w:lang w:val="en-GB"/>
        </w:rPr>
        <w:t xml:space="preserve">sustainable </w:t>
      </w:r>
      <w:r w:rsidR="00D62463" w:rsidRPr="00707F82">
        <w:rPr>
          <w:lang w:val="en-GB"/>
        </w:rPr>
        <w:t>use</w:t>
      </w:r>
      <w:r w:rsidRPr="00707F82">
        <w:rPr>
          <w:lang w:val="en-GB"/>
        </w:rPr>
        <w:t xml:space="preserve"> of avocado</w:t>
      </w:r>
      <w:r w:rsidR="00D62463" w:rsidRPr="00707F82">
        <w:rPr>
          <w:lang w:val="en-GB"/>
        </w:rPr>
        <w:t xml:space="preserve"> residues in the</w:t>
      </w:r>
      <w:r w:rsidR="009B7721" w:rsidRPr="00707F82">
        <w:rPr>
          <w:lang w:val="en-GB"/>
        </w:rPr>
        <w:t xml:space="preserve"> Amazon</w:t>
      </w:r>
      <w:r w:rsidR="00D62463" w:rsidRPr="00707F82">
        <w:rPr>
          <w:lang w:val="en-GB"/>
        </w:rPr>
        <w:t xml:space="preserve"> region</w:t>
      </w:r>
      <w:r w:rsidRPr="00707F82">
        <w:t>.</w:t>
      </w:r>
      <w:r w:rsidR="009B7721" w:rsidRPr="00707F82">
        <w:t xml:space="preserve"> </w:t>
      </w:r>
      <w:r w:rsidRPr="00707F82">
        <w:t xml:space="preserve">Avocado is </w:t>
      </w:r>
      <w:r w:rsidR="001B760B" w:rsidRPr="00707F82">
        <w:t>a</w:t>
      </w:r>
      <w:r w:rsidRPr="00707F82">
        <w:t xml:space="preserve"> valu</w:t>
      </w:r>
      <w:r w:rsidR="001B760B" w:rsidRPr="00707F82">
        <w:t>able commodity</w:t>
      </w:r>
      <w:r w:rsidRPr="00707F82">
        <w:t xml:space="preserve"> for its pulp and oil, but </w:t>
      </w:r>
      <w:r w:rsidR="001B760B" w:rsidRPr="00707F82">
        <w:t>its</w:t>
      </w:r>
      <w:r w:rsidRPr="00707F82">
        <w:t xml:space="preserve"> seed and peel </w:t>
      </w:r>
      <w:r w:rsidR="001B760B" w:rsidRPr="00707F82">
        <w:t>are attractive to valorize wastes and increase the sector's competitiveness and investors’ appeal</w:t>
      </w:r>
      <w:r w:rsidRPr="00707F82">
        <w:t>. Avocado seeds are rich in nutrients and bioactive compounds</w:t>
      </w:r>
      <w:r w:rsidR="001B760B" w:rsidRPr="00707F82">
        <w:t xml:space="preserve"> that can lead to multiple </w:t>
      </w:r>
      <w:r w:rsidRPr="00707F82">
        <w:t xml:space="preserve">value-added products </w:t>
      </w:r>
      <w:r w:rsidR="009B7721" w:rsidRPr="00707F82">
        <w:t>(Yepes et al., 2021)</w:t>
      </w:r>
      <w:r w:rsidRPr="00707F82">
        <w:t xml:space="preserve">. </w:t>
      </w:r>
      <w:r w:rsidR="00D62463" w:rsidRPr="00707F82">
        <w:t>Therefore</w:t>
      </w:r>
      <w:r w:rsidRPr="00707F82">
        <w:t>, it is possible to apply the concept of cascad</w:t>
      </w:r>
      <w:r w:rsidR="002D5B4B">
        <w:t>e</w:t>
      </w:r>
      <w:r w:rsidRPr="00707F82">
        <w:t xml:space="preserve"> biorefinery</w:t>
      </w:r>
      <w:r w:rsidR="00D62463" w:rsidRPr="00707F82">
        <w:t xml:space="preserve"> to the Hass avocado production chain.</w:t>
      </w:r>
      <w:r w:rsidRPr="00707F82">
        <w:t xml:space="preserve"> </w:t>
      </w:r>
      <w:r w:rsidR="00D62463" w:rsidRPr="00707F82">
        <w:t>This</w:t>
      </w:r>
      <w:r w:rsidRPr="00707F82">
        <w:t xml:space="preserve"> involves </w:t>
      </w:r>
      <w:r w:rsidR="009B7721" w:rsidRPr="00707F82">
        <w:t>a</w:t>
      </w:r>
      <w:r w:rsidRPr="00707F82">
        <w:t xml:space="preserve"> sequential extraction of </w:t>
      </w:r>
      <w:r w:rsidR="009B7721" w:rsidRPr="00707F82">
        <w:t xml:space="preserve">the </w:t>
      </w:r>
      <w:r w:rsidRPr="00707F82">
        <w:t xml:space="preserve">different components from Hass avocado </w:t>
      </w:r>
      <w:r w:rsidR="002D5B4B">
        <w:t>waste</w:t>
      </w:r>
      <w:r w:rsidRPr="00707F82">
        <w:t xml:space="preserve">s, such as oils, antioxidants, fiber, and proteins, for </w:t>
      </w:r>
      <w:r w:rsidR="009B7721" w:rsidRPr="00707F82">
        <w:t>their</w:t>
      </w:r>
      <w:r w:rsidRPr="00707F82">
        <w:t xml:space="preserve"> transformation into value-added products. </w:t>
      </w:r>
    </w:p>
    <w:p w14:paraId="167DB7EE" w14:textId="27EC041F" w:rsidR="00634C7A" w:rsidRDefault="00634C7A" w:rsidP="00634C7A">
      <w:pPr>
        <w:pStyle w:val="CETBodytext"/>
      </w:pPr>
      <w:r>
        <w:t xml:space="preserve">The introduction of biorefineries for valorizing agro-industrial wastes —circular economy— has become part of this approach since biomass stocks require multiproduct processes to be more attractive to investors. The peels and seeds are sources of antioxidant and anti-inflammatory compounds, useful in nutraceutical and pharmaceutical products (Rodríguez-Martínez et al., 2021). In the energy sector, organic avocado waste can be anaerobically fermented to produce </w:t>
      </w:r>
      <w:proofErr w:type="gramStart"/>
      <w:r>
        <w:t>bio-gas</w:t>
      </w:r>
      <w:proofErr w:type="gramEnd"/>
      <w:r>
        <w:t xml:space="preserve"> while extracted oils can be transformed into biodiesel through transesterification (Ginting et al., 2020). Similar approaches in cascading biorefineries have demonstrated their potential in the conversion of agricultural residues into biofuels and biomaterials, as seen in studies utilizing </w:t>
      </w:r>
      <w:r>
        <w:lastRenderedPageBreak/>
        <w:t xml:space="preserve">coffee grounds for biodiesel production (Acosta </w:t>
      </w:r>
      <w:proofErr w:type="spellStart"/>
      <w:r>
        <w:t>Suasnabar</w:t>
      </w:r>
      <w:proofErr w:type="spellEnd"/>
      <w:r>
        <w:t xml:space="preserve"> et al., 2023) and the extraction of fermentable sugars from herbaceous crops for bio-based applications (Lopez Fetzer et al., 2024). These strategies highlight the feasibility of multi-product valorizations, reinforcing the importance of applying biorefinery principles to avocado residues</w:t>
      </w:r>
      <w:r w:rsidR="000A5D53">
        <w:t xml:space="preserve"> (García-Maza et al., 2024)</w:t>
      </w:r>
      <w:r>
        <w:t>.</w:t>
      </w:r>
    </w:p>
    <w:p w14:paraId="71BE4222" w14:textId="70D6D565" w:rsidR="00634C7A" w:rsidRPr="00FE0F78" w:rsidRDefault="00634C7A" w:rsidP="00CA2EEC">
      <w:pPr>
        <w:pStyle w:val="CETBodytext"/>
      </w:pPr>
      <w:r>
        <w:t xml:space="preserve">Moreover, integrated avocado utilization in bio-economy models poses feasibility challenges that can be addressed by computer-aided process simulation in biorefineries (Solarte-Toro et al., 2021). For instance, software such as Aspen Plus can be used in this context to explore diverse process scenarios to obtain the most sustainable and profitable conditions (Sousa et al., 2024). </w:t>
      </w:r>
      <w:r w:rsidR="00D427B4" w:rsidRPr="00D427B4">
        <w:t>The particular use in handling avocado a</w:t>
      </w:r>
      <w:r w:rsidR="00D427B4">
        <w:t>nd its residues remains limited</w:t>
      </w:r>
      <w:r>
        <w:t xml:space="preserve">. However, important works such as those of Herrera-Rodríguez et al. (2022) show how the multi-product utilization of avocado generates the best economic, environmental, and energy results. </w:t>
      </w:r>
      <w:proofErr w:type="gramStart"/>
      <w:r>
        <w:t>In light of</w:t>
      </w:r>
      <w:proofErr w:type="gramEnd"/>
      <w:r>
        <w:t xml:space="preserve"> the above, the objective of this research work was to design and model a cascading biorefinery that efficiently and profitably extracts and processes the components of Hass avocado </w:t>
      </w:r>
      <w:r w:rsidR="002D5B4B">
        <w:t>waste</w:t>
      </w:r>
      <w:r>
        <w:t>s for the pr</w:t>
      </w:r>
      <w:r w:rsidR="00595D2D">
        <w:t>oduction of starch and biofilms</w:t>
      </w:r>
      <w:r>
        <w:t>, thereby minimizing waste and promoting sustainability in the avocado industry.</w:t>
      </w:r>
    </w:p>
    <w:p w14:paraId="5741900F" w14:textId="3961F8E2" w:rsidR="00453E24" w:rsidRDefault="00980458" w:rsidP="00980458">
      <w:pPr>
        <w:pStyle w:val="CETHeading1"/>
      </w:pPr>
      <w:r w:rsidRPr="00980458">
        <w:t>Materials and methods</w:t>
      </w:r>
    </w:p>
    <w:p w14:paraId="09406386" w14:textId="12717299" w:rsidR="00453E24" w:rsidRPr="00BC06E9" w:rsidRDefault="00BC06E9" w:rsidP="00453E24">
      <w:pPr>
        <w:pStyle w:val="CETBodytext"/>
        <w:rPr>
          <w:color w:val="000000" w:themeColor="text1"/>
        </w:rPr>
      </w:pPr>
      <w:r w:rsidRPr="00BC06E9">
        <w:rPr>
          <w:color w:val="000000" w:themeColor="text1"/>
        </w:rPr>
        <w:t xml:space="preserve">Below we briefly describe our simulation approach in Aspen Plus to enable a cascade biorefinery using the Hass avocado </w:t>
      </w:r>
      <w:r w:rsidR="00304E5B">
        <w:rPr>
          <w:color w:val="000000" w:themeColor="text1"/>
        </w:rPr>
        <w:t>waste</w:t>
      </w:r>
      <w:r w:rsidRPr="00BC06E9">
        <w:rPr>
          <w:color w:val="000000" w:themeColor="text1"/>
        </w:rPr>
        <w:t xml:space="preserve"> from the Colombian Amazon region.</w:t>
      </w:r>
    </w:p>
    <w:p w14:paraId="0636B784" w14:textId="131C5F21" w:rsidR="00453E24" w:rsidRDefault="00B26682" w:rsidP="00453E24">
      <w:pPr>
        <w:pStyle w:val="CETheadingx"/>
      </w:pPr>
      <w:r>
        <w:t xml:space="preserve">Processing capacity </w:t>
      </w:r>
    </w:p>
    <w:p w14:paraId="19D1DD3F" w14:textId="3F08C975" w:rsidR="008F446B" w:rsidRDefault="00B26682" w:rsidP="00453E24">
      <w:pPr>
        <w:pStyle w:val="CETBodytext"/>
      </w:pPr>
      <w:r w:rsidRPr="00B26682">
        <w:t xml:space="preserve">The </w:t>
      </w:r>
      <w:r>
        <w:t>u</w:t>
      </w:r>
      <w:r w:rsidRPr="00B26682">
        <w:t>pper region in the</w:t>
      </w:r>
      <w:r w:rsidR="008D215F">
        <w:t xml:space="preserve"> Colombian</w:t>
      </w:r>
      <w:r w:rsidRPr="00B26682">
        <w:t xml:space="preserve"> Amazon was taken as a case study to obtain data on Hass avocado production.</w:t>
      </w:r>
      <w:r>
        <w:t xml:space="preserve"> The </w:t>
      </w:r>
      <w:r w:rsidRPr="00B26682">
        <w:t>avocado Hass</w:t>
      </w:r>
      <w:r>
        <w:t>’</w:t>
      </w:r>
      <w:r w:rsidRPr="00B26682">
        <w:t xml:space="preserve"> </w:t>
      </w:r>
      <w:r w:rsidR="002D5B4B">
        <w:t>waste</w:t>
      </w:r>
      <w:r w:rsidRPr="00B26682">
        <w:t xml:space="preserve"> production capacity in Putumayo was estimated at 1500 t/y based on data </w:t>
      </w:r>
      <w:r>
        <w:t>reported in</w:t>
      </w:r>
      <w:r w:rsidRPr="00B26682">
        <w:t xml:space="preserve"> 2022 </w:t>
      </w:r>
      <w:r>
        <w:t xml:space="preserve">from the Agricultural Ministry of </w:t>
      </w:r>
      <w:r w:rsidRPr="00B26682">
        <w:t>Agriculture and Rural Development of Colombia</w:t>
      </w:r>
      <w:r>
        <w:t xml:space="preserve"> in its </w:t>
      </w:r>
      <w:proofErr w:type="spellStart"/>
      <w:r>
        <w:t>Agronet</w:t>
      </w:r>
      <w:proofErr w:type="spellEnd"/>
      <w:r>
        <w:t xml:space="preserve"> web portal. 20% was </w:t>
      </w:r>
      <w:r w:rsidR="00304E5B">
        <w:t>assumed</w:t>
      </w:r>
      <w:r>
        <w:t xml:space="preserve"> to be the </w:t>
      </w:r>
      <w:r w:rsidR="00304E5B">
        <w:t>waste</w:t>
      </w:r>
      <w:r w:rsidRPr="00B26682">
        <w:t xml:space="preserve"> weight percentage relative to </w:t>
      </w:r>
      <w:proofErr w:type="gramStart"/>
      <w:r w:rsidRPr="00B26682">
        <w:t>the fruit</w:t>
      </w:r>
      <w:proofErr w:type="gramEnd"/>
      <w:r w:rsidRPr="00B26682">
        <w:t xml:space="preserve"> </w:t>
      </w:r>
      <w:r>
        <w:t>(</w:t>
      </w:r>
      <w:r w:rsidR="00C8425B" w:rsidRPr="00C8425B">
        <w:t>Charles</w:t>
      </w:r>
      <w:r w:rsidR="00C8425B">
        <w:t xml:space="preserve"> et al., 2022</w:t>
      </w:r>
      <w:r>
        <w:t>)</w:t>
      </w:r>
      <w:r w:rsidRPr="00B26682">
        <w:t xml:space="preserve">. The processing capacity </w:t>
      </w:r>
      <w:r>
        <w:t>of the biorefinery was established</w:t>
      </w:r>
      <w:r w:rsidRPr="00B26682">
        <w:t xml:space="preserve"> at 50% of the theoretical maximum </w:t>
      </w:r>
      <w:r w:rsidR="00304E5B">
        <w:t>waste</w:t>
      </w:r>
      <w:r w:rsidRPr="00B26682">
        <w:t xml:space="preserve"> productio</w:t>
      </w:r>
      <w:r>
        <w:t>n —</w:t>
      </w:r>
      <w:r w:rsidR="0092041A">
        <w:t>around 264.5</w:t>
      </w:r>
      <w:r w:rsidRPr="00B26682">
        <w:t xml:space="preserve">4 </w:t>
      </w:r>
      <w:r>
        <w:t>t/y</w:t>
      </w:r>
      <w:r w:rsidR="00453E24">
        <w:t>.</w:t>
      </w:r>
      <w:r w:rsidR="00BB3B45">
        <w:t xml:space="preserve"> </w:t>
      </w:r>
      <w:r w:rsidR="00BB3B45" w:rsidRPr="00BB3B45">
        <w:t>The material balance also required the composition of the Hass avocado seed</w:t>
      </w:r>
      <w:r w:rsidR="00E028F0">
        <w:t>, taken from the work of</w:t>
      </w:r>
      <w:r w:rsidR="00BB3B45" w:rsidRPr="00BB3B45">
        <w:t xml:space="preserve"> </w:t>
      </w:r>
      <w:proofErr w:type="spellStart"/>
      <w:r w:rsidR="00762C3B" w:rsidRPr="0010084C">
        <w:t>Tesfaye</w:t>
      </w:r>
      <w:r w:rsidR="00762C3B">
        <w:t>v</w:t>
      </w:r>
      <w:proofErr w:type="spellEnd"/>
      <w:r w:rsidR="00762C3B">
        <w:t xml:space="preserve"> e</w:t>
      </w:r>
      <w:r w:rsidR="00E028F0">
        <w:t>t al. (2018</w:t>
      </w:r>
      <w:r w:rsidR="00BB3B45" w:rsidRPr="00BB3B45">
        <w:t xml:space="preserve">), pressure and temperature conditions, mass flows, and each </w:t>
      </w:r>
      <w:r w:rsidR="00BB3B45">
        <w:t>stream</w:t>
      </w:r>
      <w:r w:rsidR="00E028F0">
        <w:t>’s composition</w:t>
      </w:r>
      <w:r w:rsidR="00BB3B45" w:rsidRPr="00BB3B45">
        <w:t>.</w:t>
      </w:r>
    </w:p>
    <w:p w14:paraId="18BAFA6F" w14:textId="1A913CA7" w:rsidR="00453E24" w:rsidRPr="00B57B36" w:rsidRDefault="008F446B" w:rsidP="00453E24">
      <w:pPr>
        <w:pStyle w:val="CETheadingx"/>
      </w:pPr>
      <w:r>
        <w:t>Simulation approach</w:t>
      </w:r>
    </w:p>
    <w:p w14:paraId="7480180B" w14:textId="371CCFE0" w:rsidR="000B634E" w:rsidRDefault="000B634E" w:rsidP="005B450C">
      <w:pPr>
        <w:pStyle w:val="CETBodytext"/>
      </w:pPr>
      <w:r w:rsidRPr="008F446B">
        <w:t>The cascade biorefinery process</w:t>
      </w:r>
      <w:r w:rsidR="00D45765">
        <w:t xml:space="preserve"> shown in Figure 1</w:t>
      </w:r>
      <w:r w:rsidRPr="008F446B">
        <w:t xml:space="preserve"> was divided into </w:t>
      </w:r>
      <w:r w:rsidR="00682CCA">
        <w:t>two</w:t>
      </w:r>
      <w:r w:rsidRPr="008F446B">
        <w:t xml:space="preserve"> major sections: the first section, from the entry of the </w:t>
      </w:r>
      <w:r w:rsidR="00304E5B">
        <w:t>waste</w:t>
      </w:r>
      <w:r w:rsidRPr="008F446B">
        <w:t xml:space="preserve"> to the starch extraction process;</w:t>
      </w:r>
      <w:r w:rsidR="00682CCA">
        <w:t xml:space="preserve"> and the second</w:t>
      </w:r>
      <w:r w:rsidRPr="008F446B">
        <w:t xml:space="preserve">, where the </w:t>
      </w:r>
      <w:r w:rsidR="00304E5B">
        <w:t>waste</w:t>
      </w:r>
      <w:r w:rsidRPr="008F446B">
        <w:t xml:space="preserve"> and liquid filtrate are processed to generate polylactic acid and biofilms. Section 1 includes the stages of washing, size reduction, wet extraction, filtration</w:t>
      </w:r>
      <w:r>
        <w:t>,</w:t>
      </w:r>
      <w:r w:rsidRPr="008F446B">
        <w:t xml:space="preserve"> and decantation. Section 2 </w:t>
      </w:r>
      <w:r>
        <w:t>considers</w:t>
      </w:r>
      <w:r w:rsidRPr="008F446B">
        <w:t xml:space="preserve"> the stages of hydrolysis, fermentation, neutralization, filtration, decantation, washing, </w:t>
      </w:r>
      <w:r>
        <w:t xml:space="preserve">and </w:t>
      </w:r>
      <w:r w:rsidRPr="008F446B">
        <w:t>others.</w:t>
      </w:r>
      <w:r w:rsidR="000E6B77">
        <w:t xml:space="preserve"> </w:t>
      </w:r>
    </w:p>
    <w:p w14:paraId="1CA7E6F0" w14:textId="4CC9C3C1" w:rsidR="00634C7A" w:rsidRDefault="00682CCA" w:rsidP="005B450C">
      <w:pPr>
        <w:pStyle w:val="CETBodytext"/>
      </w:pPr>
      <w:r w:rsidRPr="00682CCA">
        <w:rPr>
          <w:noProof/>
        </w:rPr>
        <w:drawing>
          <wp:inline distT="0" distB="0" distL="0" distR="0" wp14:anchorId="7367A38B" wp14:editId="59088382">
            <wp:extent cx="6037207" cy="2679539"/>
            <wp:effectExtent l="0" t="0" r="190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20860"/>
                    <a:stretch/>
                  </pic:blipFill>
                  <pic:spPr bwMode="auto">
                    <a:xfrm>
                      <a:off x="0" y="0"/>
                      <a:ext cx="6056950" cy="2688302"/>
                    </a:xfrm>
                    <a:prstGeom prst="rect">
                      <a:avLst/>
                    </a:prstGeom>
                    <a:ln>
                      <a:noFill/>
                    </a:ln>
                    <a:extLst>
                      <a:ext uri="{53640926-AAD7-44D8-BBD7-CCE9431645EC}">
                        <a14:shadowObscured xmlns:a14="http://schemas.microsoft.com/office/drawing/2010/main"/>
                      </a:ext>
                    </a:extLst>
                  </pic:spPr>
                </pic:pic>
              </a:graphicData>
            </a:graphic>
          </wp:inline>
        </w:drawing>
      </w:r>
    </w:p>
    <w:p w14:paraId="4B0E9221" w14:textId="5A4B3564" w:rsidR="00D45765" w:rsidRDefault="00D45765" w:rsidP="00D45765">
      <w:pPr>
        <w:pStyle w:val="CETBodytext"/>
        <w:rPr>
          <w:rStyle w:val="CETCaptionCarattere"/>
        </w:rPr>
      </w:pPr>
      <w:r w:rsidRPr="00BD077D">
        <w:rPr>
          <w:rStyle w:val="CETCaptionCarattere"/>
        </w:rPr>
        <w:t xml:space="preserve">Figure 1: </w:t>
      </w:r>
      <w:r w:rsidR="00FF09E6">
        <w:rPr>
          <w:rStyle w:val="CETCaptionCarattere"/>
        </w:rPr>
        <w:t>Simplified d</w:t>
      </w:r>
      <w:r w:rsidRPr="00D45765">
        <w:rPr>
          <w:rStyle w:val="CETCaptionCarattere"/>
        </w:rPr>
        <w:t xml:space="preserve">iagram of the Hass avocado </w:t>
      </w:r>
      <w:r w:rsidR="00304E5B">
        <w:rPr>
          <w:rStyle w:val="CETCaptionCarattere"/>
        </w:rPr>
        <w:t>waste</w:t>
      </w:r>
      <w:r w:rsidRPr="00D45765">
        <w:rPr>
          <w:rStyle w:val="CETCaptionCarattere"/>
        </w:rPr>
        <w:t>s</w:t>
      </w:r>
      <w:r>
        <w:rPr>
          <w:rStyle w:val="CETCaptionCarattere"/>
          <w:i w:val="0"/>
        </w:rPr>
        <w:t xml:space="preserve"> process</w:t>
      </w:r>
      <w:r w:rsidR="00682CCA">
        <w:rPr>
          <w:rStyle w:val="CETCaptionCarattere"/>
        </w:rPr>
        <w:t xml:space="preserve"> to produce biofilms and</w:t>
      </w:r>
      <w:r w:rsidRPr="00D45765">
        <w:rPr>
          <w:rStyle w:val="CETCaptionCarattere"/>
        </w:rPr>
        <w:t xml:space="preserve"> starch</w:t>
      </w:r>
      <w:r w:rsidR="00682CCA">
        <w:rPr>
          <w:rStyle w:val="CETCaptionCarattere"/>
          <w:i w:val="0"/>
        </w:rPr>
        <w:t>.</w:t>
      </w:r>
    </w:p>
    <w:p w14:paraId="5DAC8F3B" w14:textId="77777777" w:rsidR="00FF09E6" w:rsidRPr="00FF09E6" w:rsidRDefault="00FF09E6" w:rsidP="00FF09E6">
      <w:pPr>
        <w:pStyle w:val="CETBodytext"/>
        <w:rPr>
          <w:rStyle w:val="CETCaptionCarattere"/>
          <w:i w:val="0"/>
          <w:lang w:val="en-US"/>
        </w:rPr>
      </w:pPr>
    </w:p>
    <w:p w14:paraId="552DE988" w14:textId="51B706CF" w:rsidR="000E6B77" w:rsidRDefault="000E6B77" w:rsidP="008F446B">
      <w:pPr>
        <w:pStyle w:val="CETBodytext"/>
        <w:rPr>
          <w:lang w:val="en-GB"/>
        </w:rPr>
      </w:pPr>
      <w:r w:rsidRPr="000E6B77">
        <w:rPr>
          <w:lang w:val="en-GB"/>
        </w:rPr>
        <w:t xml:space="preserve">In broad outline, Figure 1 shows the proposed cascade biorefinery process for </w:t>
      </w:r>
      <w:r w:rsidR="002D5B4B">
        <w:rPr>
          <w:lang w:val="en-GB"/>
        </w:rPr>
        <w:t>valorising</w:t>
      </w:r>
      <w:r w:rsidRPr="000E6B77">
        <w:rPr>
          <w:lang w:val="en-GB"/>
        </w:rPr>
        <w:t xml:space="preserve"> Hass avocado </w:t>
      </w:r>
      <w:r w:rsidR="00304E5B">
        <w:rPr>
          <w:lang w:val="en-GB"/>
        </w:rPr>
        <w:t>waste</w:t>
      </w:r>
      <w:r w:rsidRPr="000E6B77">
        <w:rPr>
          <w:lang w:val="en-GB"/>
        </w:rPr>
        <w:t xml:space="preserve">s. The extraction of carbohydrates from the </w:t>
      </w:r>
      <w:r w:rsidR="00304E5B">
        <w:rPr>
          <w:lang w:val="en-GB"/>
        </w:rPr>
        <w:t>waste</w:t>
      </w:r>
      <w:r w:rsidRPr="000E6B77">
        <w:rPr>
          <w:lang w:val="en-GB"/>
        </w:rPr>
        <w:t xml:space="preserve"> leads to the production of starch, which is partially used for its transformation into Biofilm 1 (through </w:t>
      </w:r>
      <w:r w:rsidR="00D41005">
        <w:rPr>
          <w:lang w:val="en-GB"/>
        </w:rPr>
        <w:t>gelatinization</w:t>
      </w:r>
      <w:r w:rsidRPr="000E6B77">
        <w:rPr>
          <w:lang w:val="en-GB"/>
        </w:rPr>
        <w:t xml:space="preserve"> with glycerol) and Biofilm 2 (after conversion into lactic acid, </w:t>
      </w:r>
      <w:r w:rsidRPr="000E6B77">
        <w:rPr>
          <w:lang w:val="en-GB"/>
        </w:rPr>
        <w:lastRenderedPageBreak/>
        <w:t>fermentation</w:t>
      </w:r>
      <w:r w:rsidR="00D41005">
        <w:rPr>
          <w:lang w:val="en-GB"/>
        </w:rPr>
        <w:t>,</w:t>
      </w:r>
      <w:r w:rsidRPr="000E6B77">
        <w:rPr>
          <w:lang w:val="en-GB"/>
        </w:rPr>
        <w:t xml:space="preserve"> and </w:t>
      </w:r>
      <w:r w:rsidR="00D41005">
        <w:rPr>
          <w:lang w:val="en-GB"/>
        </w:rPr>
        <w:t>polymerization</w:t>
      </w:r>
      <w:r w:rsidR="00682CCA">
        <w:rPr>
          <w:lang w:val="en-GB"/>
        </w:rPr>
        <w:t xml:space="preserve"> to PLA). </w:t>
      </w:r>
      <w:r w:rsidRPr="000E6B77">
        <w:rPr>
          <w:lang w:val="en-GB"/>
        </w:rPr>
        <w:t>This process makes the most of the biomass, promoting the development of sustainable bioproducts.</w:t>
      </w:r>
    </w:p>
    <w:p w14:paraId="5436D977" w14:textId="69566880" w:rsidR="00453E24" w:rsidRDefault="00D41005" w:rsidP="008F446B">
      <w:pPr>
        <w:pStyle w:val="CETBodytext"/>
        <w:rPr>
          <w:lang w:val="en-GB"/>
        </w:rPr>
      </w:pPr>
      <w:r>
        <w:rPr>
          <w:lang w:val="en-GB"/>
        </w:rPr>
        <w:t xml:space="preserve">On the other hand, to simulate the biorefinery, </w:t>
      </w:r>
      <w:r w:rsidR="0046160A" w:rsidRPr="0046160A">
        <w:rPr>
          <w:lang w:val="en-GB"/>
        </w:rPr>
        <w:t xml:space="preserve">Aspen Plus with </w:t>
      </w:r>
      <w:r w:rsidR="0046160A">
        <w:rPr>
          <w:lang w:val="en-GB"/>
        </w:rPr>
        <w:t xml:space="preserve">the </w:t>
      </w:r>
      <w:r w:rsidR="0046160A" w:rsidRPr="0046160A">
        <w:rPr>
          <w:lang w:val="en-GB"/>
        </w:rPr>
        <w:t xml:space="preserve">NRTL-RK </w:t>
      </w:r>
      <w:r>
        <w:rPr>
          <w:lang w:val="en-GB"/>
        </w:rPr>
        <w:t>and</w:t>
      </w:r>
      <w:r w:rsidRPr="0046160A">
        <w:rPr>
          <w:lang w:val="en-GB"/>
        </w:rPr>
        <w:t xml:space="preserve"> </w:t>
      </w:r>
      <w:r>
        <w:rPr>
          <w:lang w:val="en-GB"/>
        </w:rPr>
        <w:t xml:space="preserve">the </w:t>
      </w:r>
      <w:r w:rsidRPr="0046160A">
        <w:rPr>
          <w:lang w:val="en-GB"/>
        </w:rPr>
        <w:t>Redlich-Kwong thermodynamic model</w:t>
      </w:r>
      <w:r>
        <w:rPr>
          <w:lang w:val="en-GB"/>
        </w:rPr>
        <w:t>s</w:t>
      </w:r>
      <w:r w:rsidRPr="0046160A">
        <w:rPr>
          <w:lang w:val="en-GB"/>
        </w:rPr>
        <w:t xml:space="preserve"> </w:t>
      </w:r>
      <w:r>
        <w:rPr>
          <w:lang w:val="en-GB"/>
        </w:rPr>
        <w:t>were chosen to model the liquid and vapor</w:t>
      </w:r>
      <w:r w:rsidRPr="0046160A">
        <w:rPr>
          <w:lang w:val="en-GB"/>
        </w:rPr>
        <w:t xml:space="preserve"> phase</w:t>
      </w:r>
      <w:r>
        <w:rPr>
          <w:lang w:val="en-GB"/>
        </w:rPr>
        <w:t>s, respectively</w:t>
      </w:r>
      <w:r w:rsidR="0046160A" w:rsidRPr="0046160A">
        <w:rPr>
          <w:lang w:val="en-GB"/>
        </w:rPr>
        <w:t xml:space="preserve">. </w:t>
      </w:r>
      <w:r w:rsidR="0046160A">
        <w:rPr>
          <w:lang w:val="en-GB"/>
        </w:rPr>
        <w:t>T</w:t>
      </w:r>
      <w:r w:rsidR="0046160A" w:rsidRPr="0046160A">
        <w:rPr>
          <w:lang w:val="en-GB"/>
        </w:rPr>
        <w:t xml:space="preserve">he next step was to model the three </w:t>
      </w:r>
      <w:r w:rsidR="0046160A">
        <w:rPr>
          <w:lang w:val="en-GB"/>
        </w:rPr>
        <w:t>major sections</w:t>
      </w:r>
      <w:r w:rsidR="0046160A" w:rsidRPr="0046160A">
        <w:rPr>
          <w:lang w:val="en-GB"/>
        </w:rPr>
        <w:t xml:space="preserve"> as well as </w:t>
      </w:r>
      <w:r w:rsidR="0046160A">
        <w:rPr>
          <w:lang w:val="en-GB"/>
        </w:rPr>
        <w:t>select</w:t>
      </w:r>
      <w:r w:rsidR="0046160A" w:rsidRPr="0046160A">
        <w:rPr>
          <w:lang w:val="en-GB"/>
        </w:rPr>
        <w:t xml:space="preserve"> and/or </w:t>
      </w:r>
      <w:r w:rsidR="0046160A">
        <w:rPr>
          <w:lang w:val="en-GB"/>
        </w:rPr>
        <w:t>adjust</w:t>
      </w:r>
      <w:r w:rsidR="0046160A" w:rsidRPr="0046160A">
        <w:rPr>
          <w:lang w:val="en-GB"/>
        </w:rPr>
        <w:t xml:space="preserve"> the pressure and temperature conditions. </w:t>
      </w:r>
      <w:r w:rsidR="0046160A">
        <w:rPr>
          <w:lang w:val="en-GB"/>
        </w:rPr>
        <w:t>With</w:t>
      </w:r>
      <w:r w:rsidR="0046160A" w:rsidRPr="0046160A">
        <w:rPr>
          <w:lang w:val="en-GB"/>
        </w:rPr>
        <w:t xml:space="preserve"> the </w:t>
      </w:r>
      <w:r w:rsidR="0046160A">
        <w:rPr>
          <w:lang w:val="en-GB"/>
        </w:rPr>
        <w:t xml:space="preserve">above-mentioned </w:t>
      </w:r>
      <w:r w:rsidR="0046160A" w:rsidRPr="0046160A">
        <w:rPr>
          <w:lang w:val="en-GB"/>
        </w:rPr>
        <w:t xml:space="preserve">production capacity </w:t>
      </w:r>
      <w:r w:rsidR="0046160A">
        <w:rPr>
          <w:lang w:val="en-GB"/>
        </w:rPr>
        <w:t xml:space="preserve">and the proximal composition of Hass avocado determined by Tesfaye et al. (2018), the assumptions </w:t>
      </w:r>
      <w:r w:rsidR="00A01989">
        <w:rPr>
          <w:lang w:val="en-GB"/>
        </w:rPr>
        <w:t xml:space="preserve">shown in Table 1 </w:t>
      </w:r>
      <w:r w:rsidR="0046160A">
        <w:rPr>
          <w:lang w:val="en-GB"/>
        </w:rPr>
        <w:t>were made about each category</w:t>
      </w:r>
      <w:r w:rsidR="0046160A" w:rsidRPr="0046160A">
        <w:rPr>
          <w:lang w:val="en-GB"/>
        </w:rPr>
        <w:t>.</w:t>
      </w:r>
      <w:r w:rsidR="004F0227">
        <w:rPr>
          <w:lang w:val="en-GB"/>
        </w:rPr>
        <w:t xml:space="preserve"> Moisture was taken as water, </w:t>
      </w:r>
      <w:r w:rsidR="005339F2">
        <w:rPr>
          <w:lang w:val="en-GB"/>
        </w:rPr>
        <w:t>a</w:t>
      </w:r>
      <w:r w:rsidR="004F0227">
        <w:rPr>
          <w:lang w:val="en-GB"/>
        </w:rPr>
        <w:t xml:space="preserve">sh as </w:t>
      </w:r>
      <w:r w:rsidR="005339F2">
        <w:rPr>
          <w:lang w:val="en-GB"/>
        </w:rPr>
        <w:t xml:space="preserve">calcium oxide, crude protein as serine, crude lipid as oleic acid, crude </w:t>
      </w:r>
      <w:r w:rsidR="002D5B4B">
        <w:rPr>
          <w:lang w:val="en-GB"/>
        </w:rPr>
        <w:t>fibre</w:t>
      </w:r>
      <w:r w:rsidR="005339F2">
        <w:rPr>
          <w:lang w:val="en-GB"/>
        </w:rPr>
        <w:t xml:space="preserve">, and carbohydrate as glucose. </w:t>
      </w:r>
    </w:p>
    <w:p w14:paraId="1DD97D82" w14:textId="4E50FE0D" w:rsidR="00357D5F" w:rsidRDefault="00357D5F" w:rsidP="008F446B">
      <w:pPr>
        <w:pStyle w:val="CETBodytext"/>
        <w:rPr>
          <w:lang w:val="en-GB"/>
        </w:rPr>
      </w:pPr>
      <w:r w:rsidRPr="00357D5F">
        <w:rPr>
          <w:lang w:val="en-GB"/>
        </w:rPr>
        <w:t>This simulation was based on experimental data reported by various authors regarding temperature, pressure, composition</w:t>
      </w:r>
      <w:r>
        <w:rPr>
          <w:lang w:val="en-GB"/>
        </w:rPr>
        <w:t>,</w:t>
      </w:r>
      <w:r w:rsidRPr="00357D5F">
        <w:rPr>
          <w:lang w:val="en-GB"/>
        </w:rPr>
        <w:t xml:space="preserve"> and yield conditions. </w:t>
      </w:r>
      <w:r w:rsidR="00D45765">
        <w:rPr>
          <w:lang w:val="en-GB"/>
        </w:rPr>
        <w:t>Considering the most optimistic data in the consulted papers, this work delivers the highest poss</w:t>
      </w:r>
      <w:r w:rsidR="00595D2D">
        <w:rPr>
          <w:lang w:val="en-GB"/>
        </w:rPr>
        <w:t>ible yield for biofilms and starch</w:t>
      </w:r>
      <w:r w:rsidRPr="00357D5F">
        <w:rPr>
          <w:lang w:val="en-GB"/>
        </w:rPr>
        <w:t>.</w:t>
      </w:r>
    </w:p>
    <w:p w14:paraId="7CAA42DD" w14:textId="573A7AC3" w:rsidR="004F0227" w:rsidRPr="00B57B36" w:rsidRDefault="004F0227" w:rsidP="004F0227">
      <w:pPr>
        <w:pStyle w:val="CETTabletitle"/>
      </w:pPr>
      <w:r w:rsidRPr="00B57B36">
        <w:t xml:space="preserve">Table 1: </w:t>
      </w:r>
      <w:r>
        <w:t xml:space="preserve">Avocado </w:t>
      </w:r>
      <w:r w:rsidR="00304E5B">
        <w:t>waste</w:t>
      </w:r>
      <w:r>
        <w:t xml:space="preserve"> on a dry basis composition approach.</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04"/>
        <w:gridCol w:w="1023"/>
        <w:gridCol w:w="850"/>
        <w:gridCol w:w="1134"/>
        <w:gridCol w:w="992"/>
        <w:gridCol w:w="993"/>
        <w:gridCol w:w="1275"/>
      </w:tblGrid>
      <w:tr w:rsidR="004F0227" w:rsidRPr="00B57B36" w14:paraId="0247E151" w14:textId="0CB7E55E" w:rsidTr="004F0227">
        <w:tc>
          <w:tcPr>
            <w:tcW w:w="1104" w:type="dxa"/>
            <w:tcBorders>
              <w:top w:val="single" w:sz="12" w:space="0" w:color="008000"/>
              <w:bottom w:val="single" w:sz="6" w:space="0" w:color="008000"/>
            </w:tcBorders>
            <w:shd w:val="clear" w:color="auto" w:fill="FFFFFF"/>
          </w:tcPr>
          <w:p w14:paraId="2AD4193D" w14:textId="1ED0E700" w:rsidR="004F0227" w:rsidRPr="00B57B36" w:rsidRDefault="004F0227" w:rsidP="00F637FE">
            <w:pPr>
              <w:pStyle w:val="CETBodytext"/>
              <w:rPr>
                <w:lang w:val="en-GB"/>
              </w:rPr>
            </w:pPr>
          </w:p>
        </w:tc>
        <w:tc>
          <w:tcPr>
            <w:tcW w:w="1023" w:type="dxa"/>
            <w:tcBorders>
              <w:top w:val="single" w:sz="12" w:space="0" w:color="008000"/>
              <w:bottom w:val="single" w:sz="6" w:space="0" w:color="008000"/>
            </w:tcBorders>
            <w:shd w:val="clear" w:color="auto" w:fill="FFFFFF"/>
          </w:tcPr>
          <w:p w14:paraId="25D903DE" w14:textId="554A5BF1" w:rsidR="004F0227" w:rsidRPr="00B57B36" w:rsidRDefault="004F0227" w:rsidP="00F637FE">
            <w:pPr>
              <w:pStyle w:val="CETBodytext"/>
              <w:rPr>
                <w:lang w:val="en-GB"/>
              </w:rPr>
            </w:pPr>
            <w:r>
              <w:rPr>
                <w:lang w:val="en-GB"/>
              </w:rPr>
              <w:t>Moisture</w:t>
            </w:r>
          </w:p>
        </w:tc>
        <w:tc>
          <w:tcPr>
            <w:tcW w:w="850" w:type="dxa"/>
            <w:tcBorders>
              <w:top w:val="single" w:sz="12" w:space="0" w:color="008000"/>
              <w:bottom w:val="single" w:sz="6" w:space="0" w:color="008000"/>
            </w:tcBorders>
            <w:shd w:val="clear" w:color="auto" w:fill="FFFFFF"/>
          </w:tcPr>
          <w:p w14:paraId="117612CD" w14:textId="41D2FDD7" w:rsidR="004F0227" w:rsidRPr="00B57B36" w:rsidRDefault="004F0227" w:rsidP="00F637FE">
            <w:pPr>
              <w:pStyle w:val="CETBodytext"/>
              <w:rPr>
                <w:lang w:val="en-GB"/>
              </w:rPr>
            </w:pPr>
            <w:r>
              <w:rPr>
                <w:lang w:val="en-GB"/>
              </w:rPr>
              <w:t>Ash</w:t>
            </w:r>
          </w:p>
        </w:tc>
        <w:tc>
          <w:tcPr>
            <w:tcW w:w="1134" w:type="dxa"/>
            <w:tcBorders>
              <w:top w:val="single" w:sz="12" w:space="0" w:color="008000"/>
              <w:bottom w:val="single" w:sz="6" w:space="0" w:color="008000"/>
            </w:tcBorders>
            <w:shd w:val="clear" w:color="auto" w:fill="FFFFFF"/>
          </w:tcPr>
          <w:p w14:paraId="79BBE9F5" w14:textId="7504A6F1" w:rsidR="004F0227" w:rsidRPr="00B57B36" w:rsidRDefault="004F0227" w:rsidP="00F637FE">
            <w:pPr>
              <w:pStyle w:val="CETBodytext"/>
              <w:ind w:right="-1"/>
              <w:rPr>
                <w:rFonts w:cs="Arial"/>
                <w:szCs w:val="18"/>
                <w:lang w:val="en-GB"/>
              </w:rPr>
            </w:pPr>
            <w:r>
              <w:rPr>
                <w:rFonts w:cs="Arial"/>
                <w:szCs w:val="18"/>
                <w:lang w:val="en-GB"/>
              </w:rPr>
              <w:t>Crude protein</w:t>
            </w:r>
          </w:p>
        </w:tc>
        <w:tc>
          <w:tcPr>
            <w:tcW w:w="992" w:type="dxa"/>
            <w:tcBorders>
              <w:top w:val="single" w:sz="12" w:space="0" w:color="008000"/>
              <w:bottom w:val="single" w:sz="6" w:space="0" w:color="008000"/>
            </w:tcBorders>
            <w:shd w:val="clear" w:color="auto" w:fill="FFFFFF"/>
          </w:tcPr>
          <w:p w14:paraId="390B51A4" w14:textId="572338DD" w:rsidR="004F0227" w:rsidRPr="00B57B36" w:rsidRDefault="004F0227" w:rsidP="00F637FE">
            <w:pPr>
              <w:pStyle w:val="CETBodytext"/>
              <w:ind w:right="-1"/>
              <w:rPr>
                <w:rFonts w:cs="Arial"/>
                <w:szCs w:val="18"/>
                <w:lang w:val="en-GB"/>
              </w:rPr>
            </w:pPr>
            <w:r>
              <w:rPr>
                <w:rFonts w:cs="Arial"/>
                <w:szCs w:val="18"/>
                <w:lang w:val="en-GB"/>
              </w:rPr>
              <w:t>Crude lipid</w:t>
            </w:r>
          </w:p>
        </w:tc>
        <w:tc>
          <w:tcPr>
            <w:tcW w:w="993" w:type="dxa"/>
            <w:tcBorders>
              <w:top w:val="single" w:sz="12" w:space="0" w:color="008000"/>
              <w:bottom w:val="single" w:sz="6" w:space="0" w:color="008000"/>
            </w:tcBorders>
            <w:shd w:val="clear" w:color="auto" w:fill="FFFFFF"/>
          </w:tcPr>
          <w:p w14:paraId="05E70AD0" w14:textId="1B647BA8" w:rsidR="004F0227" w:rsidRDefault="004F0227" w:rsidP="00F637FE">
            <w:pPr>
              <w:pStyle w:val="CETBodytext"/>
              <w:ind w:right="-1"/>
              <w:rPr>
                <w:rFonts w:cs="Arial"/>
                <w:szCs w:val="18"/>
                <w:lang w:val="en-GB"/>
              </w:rPr>
            </w:pPr>
            <w:r>
              <w:rPr>
                <w:rFonts w:cs="Arial"/>
                <w:szCs w:val="18"/>
                <w:lang w:val="en-GB"/>
              </w:rPr>
              <w:t xml:space="preserve">Crude </w:t>
            </w:r>
            <w:proofErr w:type="spellStart"/>
            <w:r>
              <w:rPr>
                <w:rFonts w:cs="Arial"/>
                <w:szCs w:val="18"/>
                <w:lang w:val="en-GB"/>
              </w:rPr>
              <w:t>fibe</w:t>
            </w:r>
            <w:r w:rsidR="005339F2">
              <w:rPr>
                <w:rFonts w:cs="Arial"/>
                <w:szCs w:val="18"/>
                <w:lang w:val="en-GB"/>
              </w:rPr>
              <w:t>r</w:t>
            </w:r>
            <w:proofErr w:type="spellEnd"/>
          </w:p>
        </w:tc>
        <w:tc>
          <w:tcPr>
            <w:tcW w:w="1275" w:type="dxa"/>
            <w:tcBorders>
              <w:top w:val="single" w:sz="12" w:space="0" w:color="008000"/>
              <w:bottom w:val="single" w:sz="6" w:space="0" w:color="008000"/>
            </w:tcBorders>
            <w:shd w:val="clear" w:color="auto" w:fill="FFFFFF"/>
          </w:tcPr>
          <w:p w14:paraId="0B9681DE" w14:textId="7F06FE66" w:rsidR="004F0227" w:rsidRDefault="004F0227" w:rsidP="00F637FE">
            <w:pPr>
              <w:pStyle w:val="CETBodytext"/>
              <w:ind w:right="-1"/>
              <w:rPr>
                <w:rFonts w:cs="Arial"/>
                <w:szCs w:val="18"/>
                <w:lang w:val="en-GB"/>
              </w:rPr>
            </w:pPr>
            <w:r>
              <w:rPr>
                <w:rFonts w:cs="Arial"/>
                <w:szCs w:val="18"/>
                <w:lang w:val="en-GB"/>
              </w:rPr>
              <w:t xml:space="preserve"> Carbohydrate</w:t>
            </w:r>
          </w:p>
        </w:tc>
      </w:tr>
      <w:tr w:rsidR="004F0227" w:rsidRPr="00B57B36" w14:paraId="33DE8928" w14:textId="0347EEED" w:rsidTr="004F0227">
        <w:tc>
          <w:tcPr>
            <w:tcW w:w="1104" w:type="dxa"/>
            <w:shd w:val="clear" w:color="auto" w:fill="FFFFFF"/>
          </w:tcPr>
          <w:p w14:paraId="1A9B80A6" w14:textId="6A199639" w:rsidR="004F0227" w:rsidRPr="00B57B36" w:rsidRDefault="004F0227" w:rsidP="004F0227">
            <w:pPr>
              <w:pStyle w:val="CETBodytext"/>
              <w:rPr>
                <w:lang w:val="en-GB"/>
              </w:rPr>
            </w:pPr>
            <w:r w:rsidRPr="00B57B36">
              <w:rPr>
                <w:lang w:val="en-GB"/>
              </w:rPr>
              <w:t>A</w:t>
            </w:r>
            <w:r>
              <w:rPr>
                <w:lang w:val="en-GB"/>
              </w:rPr>
              <w:t xml:space="preserve">vocado </w:t>
            </w:r>
            <w:r w:rsidR="00304E5B">
              <w:rPr>
                <w:lang w:val="en-GB"/>
              </w:rPr>
              <w:t>waste</w:t>
            </w:r>
          </w:p>
        </w:tc>
        <w:tc>
          <w:tcPr>
            <w:tcW w:w="1023" w:type="dxa"/>
            <w:shd w:val="clear" w:color="auto" w:fill="FFFFFF"/>
            <w:vAlign w:val="center"/>
          </w:tcPr>
          <w:p w14:paraId="5AA317D4" w14:textId="4D513104" w:rsidR="004F0227" w:rsidRPr="00B57B36" w:rsidRDefault="004F0227" w:rsidP="000F783B">
            <w:pPr>
              <w:pStyle w:val="CETBodytext"/>
              <w:rPr>
                <w:lang w:val="en-GB"/>
              </w:rPr>
            </w:pPr>
            <m:oMathPara>
              <m:oMath>
                <m:r>
                  <w:rPr>
                    <w:rFonts w:ascii="Cambria Math" w:hAnsi="Cambria Math"/>
                    <w:lang w:val="en-GB"/>
                  </w:rPr>
                  <m:t>10.6±0.7</m:t>
                </m:r>
              </m:oMath>
            </m:oMathPara>
          </w:p>
        </w:tc>
        <w:tc>
          <w:tcPr>
            <w:tcW w:w="850" w:type="dxa"/>
            <w:shd w:val="clear" w:color="auto" w:fill="FFFFFF"/>
            <w:vAlign w:val="center"/>
          </w:tcPr>
          <w:p w14:paraId="3DD60159" w14:textId="4FFBEDE3" w:rsidR="004F0227" w:rsidRPr="00B57B36" w:rsidRDefault="004F0227" w:rsidP="000F783B">
            <w:pPr>
              <w:pStyle w:val="CETBodytext"/>
              <w:rPr>
                <w:lang w:val="en-GB"/>
              </w:rPr>
            </w:pPr>
            <m:oMathPara>
              <m:oMath>
                <m:r>
                  <w:rPr>
                    <w:rFonts w:ascii="Cambria Math" w:hAnsi="Cambria Math"/>
                    <w:lang w:val="en-GB"/>
                  </w:rPr>
                  <m:t>2.5±0.7</m:t>
                </m:r>
              </m:oMath>
            </m:oMathPara>
          </w:p>
        </w:tc>
        <w:tc>
          <w:tcPr>
            <w:tcW w:w="1134" w:type="dxa"/>
            <w:shd w:val="clear" w:color="auto" w:fill="FFFFFF"/>
            <w:vAlign w:val="center"/>
          </w:tcPr>
          <w:p w14:paraId="55FE8B4C" w14:textId="29C2186C" w:rsidR="004F0227" w:rsidRPr="00B57B36" w:rsidRDefault="004F0227" w:rsidP="000F783B">
            <w:pPr>
              <w:pStyle w:val="CETBodytext"/>
              <w:ind w:right="-1"/>
              <w:rPr>
                <w:rFonts w:cs="Arial"/>
                <w:szCs w:val="18"/>
                <w:lang w:val="en-GB"/>
              </w:rPr>
            </w:pPr>
            <m:oMathPara>
              <m:oMath>
                <m:r>
                  <w:rPr>
                    <w:rFonts w:ascii="Cambria Math" w:hAnsi="Cambria Math"/>
                    <w:lang w:val="en-GB"/>
                  </w:rPr>
                  <m:t>6.5±0.7</m:t>
                </m:r>
              </m:oMath>
            </m:oMathPara>
          </w:p>
        </w:tc>
        <w:tc>
          <w:tcPr>
            <w:tcW w:w="992" w:type="dxa"/>
            <w:shd w:val="clear" w:color="auto" w:fill="FFFFFF"/>
            <w:vAlign w:val="center"/>
          </w:tcPr>
          <w:p w14:paraId="2132C5E4" w14:textId="464A485A" w:rsidR="004F0227" w:rsidRPr="00B57B36" w:rsidRDefault="004F0227" w:rsidP="000F783B">
            <w:pPr>
              <w:pStyle w:val="CETBodytext"/>
              <w:ind w:right="-1"/>
              <w:rPr>
                <w:rFonts w:cs="Arial"/>
                <w:szCs w:val="18"/>
                <w:lang w:val="en-GB"/>
              </w:rPr>
            </w:pPr>
            <m:oMathPara>
              <m:oMath>
                <m:r>
                  <w:rPr>
                    <w:rFonts w:ascii="Cambria Math" w:hAnsi="Cambria Math"/>
                    <w:lang w:val="en-GB"/>
                  </w:rPr>
                  <m:t>7.8±0.7</m:t>
                </m:r>
              </m:oMath>
            </m:oMathPara>
          </w:p>
        </w:tc>
        <w:tc>
          <w:tcPr>
            <w:tcW w:w="993" w:type="dxa"/>
            <w:shd w:val="clear" w:color="auto" w:fill="FFFFFF"/>
            <w:vAlign w:val="center"/>
          </w:tcPr>
          <w:p w14:paraId="79A5A33B" w14:textId="0449F124" w:rsidR="004F0227" w:rsidRPr="00B57B36" w:rsidRDefault="004F0227" w:rsidP="000F783B">
            <w:pPr>
              <w:pStyle w:val="CETBodytext"/>
              <w:ind w:right="-1"/>
              <w:rPr>
                <w:rFonts w:cs="Arial"/>
                <w:szCs w:val="18"/>
                <w:lang w:val="en-GB"/>
              </w:rPr>
            </w:pPr>
            <m:oMathPara>
              <m:oMath>
                <m:r>
                  <w:rPr>
                    <w:rFonts w:ascii="Cambria Math" w:hAnsi="Cambria Math"/>
                    <w:lang w:val="en-GB"/>
                  </w:rPr>
                  <m:t>7.9±0.7</m:t>
                </m:r>
              </m:oMath>
            </m:oMathPara>
          </w:p>
        </w:tc>
        <w:tc>
          <w:tcPr>
            <w:tcW w:w="1275" w:type="dxa"/>
            <w:shd w:val="clear" w:color="auto" w:fill="FFFFFF"/>
            <w:vAlign w:val="center"/>
          </w:tcPr>
          <w:p w14:paraId="627403EC" w14:textId="396B4A89" w:rsidR="004F0227" w:rsidRPr="00B57B36" w:rsidRDefault="004F0227" w:rsidP="000F783B">
            <w:pPr>
              <w:pStyle w:val="CETBodytext"/>
              <w:ind w:right="-1"/>
              <w:rPr>
                <w:rFonts w:cs="Arial"/>
                <w:szCs w:val="18"/>
                <w:lang w:val="en-GB"/>
              </w:rPr>
            </w:pPr>
            <m:oMathPara>
              <m:oMath>
                <m:r>
                  <w:rPr>
                    <w:rFonts w:ascii="Cambria Math" w:hAnsi="Cambria Math"/>
                    <w:lang w:val="en-GB"/>
                  </w:rPr>
                  <m:t>64.9±0.7</m:t>
                </m:r>
              </m:oMath>
            </m:oMathPara>
          </w:p>
        </w:tc>
      </w:tr>
    </w:tbl>
    <w:p w14:paraId="677EBFF0" w14:textId="0A7326DA" w:rsidR="00600535" w:rsidRPr="00B57B36" w:rsidRDefault="00F637FE" w:rsidP="00600535">
      <w:pPr>
        <w:pStyle w:val="CETHeading1"/>
        <w:tabs>
          <w:tab w:val="clear" w:pos="360"/>
          <w:tab w:val="right" w:pos="7100"/>
        </w:tabs>
        <w:jc w:val="both"/>
        <w:rPr>
          <w:lang w:val="en-GB"/>
        </w:rPr>
      </w:pPr>
      <w:r>
        <w:rPr>
          <w:lang w:val="en-GB"/>
        </w:rPr>
        <w:t>Results and discussion</w:t>
      </w:r>
    </w:p>
    <w:p w14:paraId="04963A06" w14:textId="3BBED915" w:rsidR="00600535" w:rsidRPr="00B57B36" w:rsidRDefault="00EE6AD9" w:rsidP="00FA5F5F">
      <w:pPr>
        <w:pStyle w:val="CETheadingx"/>
      </w:pPr>
      <w:r w:rsidRPr="00EE6AD9">
        <w:t xml:space="preserve">Modeling </w:t>
      </w:r>
      <w:r w:rsidR="001100FE" w:rsidRPr="00EE6AD9">
        <w:t xml:space="preserve">and computer-aided process simulation (cape) of the starch production from </w:t>
      </w:r>
      <w:proofErr w:type="spellStart"/>
      <w:r w:rsidR="001100FE" w:rsidRPr="00EE6AD9">
        <w:t>hass</w:t>
      </w:r>
      <w:proofErr w:type="spellEnd"/>
      <w:r w:rsidR="001100FE" w:rsidRPr="00EE6AD9">
        <w:t xml:space="preserve"> avocado </w:t>
      </w:r>
      <w:r w:rsidR="00304E5B">
        <w:t>waste</w:t>
      </w:r>
    </w:p>
    <w:p w14:paraId="703196E2" w14:textId="7AC42F35" w:rsidR="00666FA3" w:rsidRDefault="00EE6AD9" w:rsidP="00EE6AD9">
      <w:pPr>
        <w:pStyle w:val="CETBodytext"/>
      </w:pPr>
      <w:r>
        <w:t>Figure</w:t>
      </w:r>
      <w:r w:rsidRPr="00EE6AD9">
        <w:t xml:space="preserve"> </w:t>
      </w:r>
      <w:r w:rsidR="00E14DF6">
        <w:t>2</w:t>
      </w:r>
      <w:r w:rsidRPr="00EE6AD9">
        <w:t xml:space="preserve"> shows the starch production </w:t>
      </w:r>
      <w:r>
        <w:t>section simulation in Aspen Plus</w:t>
      </w:r>
      <w:r w:rsidRPr="00EE6AD9">
        <w:t xml:space="preserve">. The process </w:t>
      </w:r>
      <w:r w:rsidR="006B2831">
        <w:t>is initiated</w:t>
      </w:r>
      <w:r w:rsidRPr="00EE6AD9">
        <w:t xml:space="preserve"> </w:t>
      </w:r>
      <w:r w:rsidR="009C680C">
        <w:t>by</w:t>
      </w:r>
      <w:r w:rsidRPr="00EE6AD9">
        <w:t xml:space="preserve"> </w:t>
      </w:r>
      <w:proofErr w:type="gramStart"/>
      <w:r w:rsidRPr="00EE6AD9">
        <w:t xml:space="preserve">washing </w:t>
      </w:r>
      <w:r w:rsidR="009C680C">
        <w:t xml:space="preserve"> </w:t>
      </w:r>
      <w:r w:rsidRPr="00EE6AD9">
        <w:t>27</w:t>
      </w:r>
      <w:proofErr w:type="gramEnd"/>
      <w:r w:rsidRPr="00EE6AD9">
        <w:t xml:space="preserve">.4kg/h </w:t>
      </w:r>
      <w:r w:rsidR="009C680C">
        <w:t xml:space="preserve">of </w:t>
      </w:r>
      <w:r w:rsidRPr="00EE6AD9">
        <w:t xml:space="preserve">Hass avocado </w:t>
      </w:r>
      <w:proofErr w:type="gramStart"/>
      <w:r w:rsidR="00304E5B">
        <w:t>waste</w:t>
      </w:r>
      <w:r w:rsidRPr="00EE6AD9">
        <w:t>s</w:t>
      </w:r>
      <w:proofErr w:type="gramEnd"/>
      <w:r w:rsidRPr="00EE6AD9">
        <w:t xml:space="preserve"> at room temperature (25°C) and atmospheric pressure (1bar), </w:t>
      </w:r>
      <w:r w:rsidR="009C680C">
        <w:t>using a 3:1</w:t>
      </w:r>
      <w:r w:rsidRPr="00EE6AD9">
        <w:t xml:space="preserve"> </w:t>
      </w:r>
      <w:r w:rsidR="00304E5B">
        <w:t>waste/</w:t>
      </w:r>
      <w:r w:rsidRPr="00EE6AD9">
        <w:t>water ratio. The</w:t>
      </w:r>
      <w:r w:rsidR="006B2831">
        <w:t>se</w:t>
      </w:r>
      <w:r w:rsidRPr="00EE6AD9">
        <w:t xml:space="preserve"> </w:t>
      </w:r>
      <w:r w:rsidR="00304E5B">
        <w:t>waste</w:t>
      </w:r>
      <w:r w:rsidRPr="00EE6AD9">
        <w:t>s are dried (</w:t>
      </w:r>
      <w:r w:rsidR="006B2831">
        <w:t xml:space="preserve">see </w:t>
      </w:r>
      <w:r w:rsidRPr="00EE6AD9">
        <w:t>stream 8</w:t>
      </w:r>
      <w:r w:rsidR="006B2831">
        <w:t xml:space="preserve"> in Figure </w:t>
      </w:r>
      <w:r w:rsidR="006E29A7">
        <w:t>2</w:t>
      </w:r>
      <w:r w:rsidRPr="00EE6AD9">
        <w:t xml:space="preserve">) in a convective dryer with hot air at 50°C. The dry </w:t>
      </w:r>
      <w:r w:rsidR="00304E5B">
        <w:t>waste</w:t>
      </w:r>
      <w:r w:rsidRPr="00EE6AD9">
        <w:t xml:space="preserve">s are cut into big </w:t>
      </w:r>
      <w:r w:rsidR="006B2831">
        <w:t>pieces</w:t>
      </w:r>
      <w:r w:rsidRPr="00EE6AD9">
        <w:t xml:space="preserve"> of 3cm before going through a stream separation process, where 40% of the </w:t>
      </w:r>
      <w:proofErr w:type="gramStart"/>
      <w:r w:rsidR="00304E5B">
        <w:t>waste</w:t>
      </w:r>
      <w:r w:rsidRPr="00EE6AD9">
        <w:t xml:space="preserve">s </w:t>
      </w:r>
      <w:r w:rsidR="006B2831">
        <w:t>are</w:t>
      </w:r>
      <w:proofErr w:type="gramEnd"/>
      <w:r w:rsidR="006B2831">
        <w:t xml:space="preserve"> </w:t>
      </w:r>
      <w:r w:rsidR="00D92EA9">
        <w:t>led</w:t>
      </w:r>
      <w:r w:rsidRPr="00EE6AD9">
        <w:t xml:space="preserve"> to biofilms production</w:t>
      </w:r>
      <w:r w:rsidR="006B2831">
        <w:t>. T</w:t>
      </w:r>
      <w:r w:rsidRPr="00EE6AD9">
        <w:t xml:space="preserve">he remaining 60% </w:t>
      </w:r>
      <w:r w:rsidR="00D92EA9">
        <w:t xml:space="preserve">is derived </w:t>
      </w:r>
      <w:proofErr w:type="gramStart"/>
      <w:r w:rsidR="00D92EA9">
        <w:t>to</w:t>
      </w:r>
      <w:proofErr w:type="gramEnd"/>
      <w:r w:rsidRPr="00EE6AD9">
        <w:t xml:space="preserve"> stream 11, where the starch is extracted, </w:t>
      </w:r>
      <w:r w:rsidR="00D92EA9">
        <w:t xml:space="preserve">by being </w:t>
      </w:r>
      <w:r w:rsidRPr="00EE6AD9">
        <w:t xml:space="preserve">exposed to a sodium metabisulfite </w:t>
      </w:r>
      <w:r w:rsidR="00D92EA9">
        <w:t xml:space="preserve">solution for 24h </w:t>
      </w:r>
      <w:r w:rsidRPr="00EE6AD9">
        <w:t>(stream 12). Th</w:t>
      </w:r>
      <w:r w:rsidR="00D92EA9">
        <w:t>is</w:t>
      </w:r>
      <w:r w:rsidRPr="00EE6AD9">
        <w:t xml:space="preserve"> mixture undergoes blending (stream 14) at room temperature, </w:t>
      </w:r>
      <w:r w:rsidR="00595D2D">
        <w:t xml:space="preserve">followed by a filtration where </w:t>
      </w:r>
      <w:r w:rsidRPr="00EE6AD9">
        <w:t xml:space="preserve">the liquid phase </w:t>
      </w:r>
      <w:r w:rsidR="00D92EA9">
        <w:t>—</w:t>
      </w:r>
      <w:r w:rsidRPr="00EE6AD9">
        <w:t>containing the starch</w:t>
      </w:r>
      <w:r w:rsidR="00D92EA9">
        <w:t>—</w:t>
      </w:r>
      <w:r w:rsidRPr="00EE6AD9">
        <w:t xml:space="preserve"> </w:t>
      </w:r>
      <w:r w:rsidR="00D92EA9">
        <w:t>enters</w:t>
      </w:r>
      <w:r w:rsidRPr="00EE6AD9">
        <w:t xml:space="preserve"> </w:t>
      </w:r>
      <w:r w:rsidR="00D92EA9">
        <w:t xml:space="preserve">the </w:t>
      </w:r>
      <w:r w:rsidRPr="00EE6AD9">
        <w:t>decantation</w:t>
      </w:r>
      <w:r w:rsidR="00D92EA9">
        <w:t xml:space="preserve"> process</w:t>
      </w:r>
      <w:r w:rsidRPr="00EE6AD9">
        <w:t>.</w:t>
      </w:r>
      <w:r w:rsidR="00D92EA9">
        <w:t xml:space="preserve"> </w:t>
      </w:r>
      <w:r w:rsidRPr="00EE6AD9">
        <w:t>The</w:t>
      </w:r>
      <w:r w:rsidR="00D92EA9">
        <w:t>n, the</w:t>
      </w:r>
      <w:r w:rsidRPr="00EE6AD9">
        <w:t xml:space="preserve"> starch </w:t>
      </w:r>
      <w:r w:rsidR="00D92EA9">
        <w:t>is washed</w:t>
      </w:r>
      <w:r w:rsidRPr="00EE6AD9">
        <w:t xml:space="preserve"> (stream 42) while remaining at room temperature. Lastly, the starch is dried at 60°C and separated into three parts: streams 50 and 51 go to biofilms production</w:t>
      </w:r>
      <w:r w:rsidR="00D92EA9">
        <w:t xml:space="preserve"> while</w:t>
      </w:r>
      <w:r w:rsidRPr="00EE6AD9">
        <w:t xml:space="preserve"> stream 49 is conditionate as </w:t>
      </w:r>
      <w:r w:rsidR="009761FF">
        <w:t xml:space="preserve">one of the biorefinery </w:t>
      </w:r>
      <w:r w:rsidRPr="00EE6AD9">
        <w:t>product</w:t>
      </w:r>
      <w:r w:rsidR="009761FF">
        <w:t>s.</w:t>
      </w:r>
      <w:r w:rsidRPr="00EE6AD9">
        <w:t xml:space="preserve"> 1.9</w:t>
      </w:r>
      <w:r w:rsidR="00FA5EE0">
        <w:t>2</w:t>
      </w:r>
      <w:r w:rsidRPr="00EE6AD9">
        <w:t xml:space="preserve">kg/h of starch </w:t>
      </w:r>
      <w:r w:rsidR="009761FF">
        <w:t>is produced</w:t>
      </w:r>
      <w:r w:rsidRPr="00EE6AD9">
        <w:t xml:space="preserve"> in this biorefinery.</w:t>
      </w:r>
    </w:p>
    <w:p w14:paraId="0D2A493A" w14:textId="2A47EA12" w:rsidR="00666FA3" w:rsidRDefault="00666FA3" w:rsidP="00EE6AD9">
      <w:pPr>
        <w:pStyle w:val="CETBodytext"/>
      </w:pPr>
      <w:r>
        <w:rPr>
          <w:i/>
          <w:noProof/>
        </w:rPr>
        <w:drawing>
          <wp:inline distT="0" distB="0" distL="0" distR="0" wp14:anchorId="23EB90A1" wp14:editId="54A71BA0">
            <wp:extent cx="5554980" cy="2282818"/>
            <wp:effectExtent l="0" t="0" r="762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arch.png"/>
                    <pic:cNvPicPr/>
                  </pic:nvPicPr>
                  <pic:blipFill>
                    <a:blip r:embed="rId12">
                      <a:extLst>
                        <a:ext uri="{28A0092B-C50C-407E-A947-70E740481C1C}">
                          <a14:useLocalDpi xmlns:a14="http://schemas.microsoft.com/office/drawing/2010/main" val="0"/>
                        </a:ext>
                      </a:extLst>
                    </a:blip>
                    <a:stretch>
                      <a:fillRect/>
                    </a:stretch>
                  </pic:blipFill>
                  <pic:spPr>
                    <a:xfrm>
                      <a:off x="0" y="0"/>
                      <a:ext cx="5602298" cy="2302263"/>
                    </a:xfrm>
                    <a:prstGeom prst="rect">
                      <a:avLst/>
                    </a:prstGeom>
                  </pic:spPr>
                </pic:pic>
              </a:graphicData>
            </a:graphic>
          </wp:inline>
        </w:drawing>
      </w:r>
    </w:p>
    <w:p w14:paraId="78B2118F" w14:textId="57B2000B" w:rsidR="00023101" w:rsidRDefault="009C680C" w:rsidP="00477C7E">
      <w:pPr>
        <w:pStyle w:val="CETCaption"/>
        <w:rPr>
          <w:rStyle w:val="CETCaptionCarattere"/>
          <w:i/>
        </w:rPr>
      </w:pPr>
      <w:r w:rsidRPr="00BD077D">
        <w:rPr>
          <w:rStyle w:val="CETCaptionCarattere"/>
          <w:i/>
        </w:rPr>
        <w:t xml:space="preserve">Figure </w:t>
      </w:r>
      <w:r w:rsidR="00E14DF6">
        <w:rPr>
          <w:rStyle w:val="CETCaptionCarattere"/>
          <w:i/>
        </w:rPr>
        <w:t>2</w:t>
      </w:r>
      <w:r w:rsidRPr="00BD077D">
        <w:rPr>
          <w:rStyle w:val="CETCaptionCarattere"/>
          <w:i/>
        </w:rPr>
        <w:t>: S</w:t>
      </w:r>
      <w:r w:rsidRPr="009C680C">
        <w:rPr>
          <w:rStyle w:val="CETCaptionCarattere"/>
          <w:i/>
        </w:rPr>
        <w:t xml:space="preserve">imulation of the starch production process from the </w:t>
      </w:r>
      <w:r w:rsidR="00304E5B">
        <w:rPr>
          <w:rStyle w:val="CETCaptionCarattere"/>
          <w:i/>
        </w:rPr>
        <w:t>waste</w:t>
      </w:r>
      <w:r w:rsidRPr="009C680C">
        <w:rPr>
          <w:rStyle w:val="CETCaptionCarattere"/>
          <w:i/>
        </w:rPr>
        <w:t xml:space="preserve"> of Hass avocado in the ASPEN plus® software</w:t>
      </w:r>
    </w:p>
    <w:p w14:paraId="42EE71EF" w14:textId="5B71A1E3" w:rsidR="009F22BC" w:rsidRPr="009C680C" w:rsidRDefault="009F22BC" w:rsidP="009F22BC">
      <w:pPr>
        <w:pStyle w:val="CETBodytext"/>
      </w:pPr>
      <w:r w:rsidRPr="006E0C91">
        <w:t xml:space="preserve">The obtained </w:t>
      </w:r>
      <w:r>
        <w:t xml:space="preserve">starch composition </w:t>
      </w:r>
      <w:r w:rsidRPr="006E0C91">
        <w:t>in the simulated process includes 7.2% crude protein, 9% crude fat, 2.78% ash</w:t>
      </w:r>
      <w:r>
        <w:t>,</w:t>
      </w:r>
      <w:r w:rsidRPr="006E0C91">
        <w:t xml:space="preserve"> and 74.3% carbohydrates. These values are </w:t>
      </w:r>
      <w:proofErr w:type="gramStart"/>
      <w:r w:rsidRPr="006E0C91">
        <w:t>similar</w:t>
      </w:r>
      <w:r>
        <w:t xml:space="preserve"> to</w:t>
      </w:r>
      <w:proofErr w:type="gramEnd"/>
      <w:r w:rsidRPr="006E0C91">
        <w:t xml:space="preserve"> those reported by </w:t>
      </w:r>
      <w:proofErr w:type="spellStart"/>
      <w:r w:rsidRPr="006E0C91">
        <w:t>Mahawan</w:t>
      </w:r>
      <w:proofErr w:type="spellEnd"/>
      <w:r w:rsidRPr="006E0C91">
        <w:t xml:space="preserve"> et al.</w:t>
      </w:r>
      <w:r>
        <w:t xml:space="preserve"> (2015)</w:t>
      </w:r>
      <w:r w:rsidRPr="006E0C91">
        <w:t xml:space="preserve">, who </w:t>
      </w:r>
      <w:r>
        <w:t>studied</w:t>
      </w:r>
      <w:r w:rsidRPr="006E0C91">
        <w:t xml:space="preserve"> avocado seed flour, finding 7.75% protein, 0.71% fat, 2.83% ash</w:t>
      </w:r>
      <w:r>
        <w:t>,</w:t>
      </w:r>
      <w:r w:rsidRPr="006E0C91">
        <w:t xml:space="preserve"> and 74.65% carbohydrates. These differences could be attributed to factors such as process conditions </w:t>
      </w:r>
      <w:r>
        <w:t>—</w:t>
      </w:r>
      <w:r w:rsidRPr="006E0C91">
        <w:t>extraction time and temperature</w:t>
      </w:r>
      <w:r>
        <w:t>—</w:t>
      </w:r>
      <w:r w:rsidRPr="006E0C91">
        <w:t xml:space="preserve"> and </w:t>
      </w:r>
      <w:r>
        <w:t>employed</w:t>
      </w:r>
      <w:r w:rsidRPr="006E0C91">
        <w:t xml:space="preserve"> analytical technique</w:t>
      </w:r>
      <w:r>
        <w:t>s</w:t>
      </w:r>
      <w:r w:rsidRPr="006E0C91">
        <w:t xml:space="preserve">. </w:t>
      </w:r>
      <w:r>
        <w:t>Similar results</w:t>
      </w:r>
      <w:r w:rsidRPr="006E0C91">
        <w:t xml:space="preserve"> in carbohydrate content </w:t>
      </w:r>
      <w:r>
        <w:t>confirm</w:t>
      </w:r>
      <w:r w:rsidRPr="006E0C91">
        <w:t xml:space="preserve"> the efficiency</w:t>
      </w:r>
      <w:r w:rsidR="00D427B4">
        <w:t xml:space="preserve"> of</w:t>
      </w:r>
      <w:r w:rsidRPr="006E0C91">
        <w:t xml:space="preserve"> </w:t>
      </w:r>
      <w:r w:rsidR="00D427B4" w:rsidRPr="00D427B4">
        <w:t xml:space="preserve">the approach </w:t>
      </w:r>
      <w:r w:rsidR="00D427B4" w:rsidRPr="00D427B4">
        <w:lastRenderedPageBreak/>
        <w:t>used</w:t>
      </w:r>
      <w:r w:rsidRPr="006E0C91">
        <w:t xml:space="preserve"> to recover starch as the main component. This compositional evaluation is key to </w:t>
      </w:r>
      <w:r>
        <w:t>validating</w:t>
      </w:r>
      <w:r w:rsidRPr="006E0C91">
        <w:t xml:space="preserve"> the technical efficiency of the process and its contribution to the sustainability of the integral use of avocado </w:t>
      </w:r>
      <w:r w:rsidR="00304E5B">
        <w:t>waste</w:t>
      </w:r>
      <w:r w:rsidRPr="006E0C91">
        <w:t>s.</w:t>
      </w:r>
    </w:p>
    <w:p w14:paraId="1F96CA21" w14:textId="4077E1E0" w:rsidR="00600535" w:rsidRPr="00B57B36" w:rsidRDefault="00860FDE" w:rsidP="00FA5F5F">
      <w:pPr>
        <w:pStyle w:val="CETheadingx"/>
      </w:pPr>
      <w:r w:rsidRPr="00860FDE">
        <w:t>Computer</w:t>
      </w:r>
      <w:r w:rsidR="001100FE" w:rsidRPr="00860FDE">
        <w:t xml:space="preserve">-aided process simulation and modeling of </w:t>
      </w:r>
      <w:r w:rsidR="00E14DF6">
        <w:t>the production of the biofilm</w:t>
      </w:r>
      <w:r w:rsidR="001100FE" w:rsidRPr="00860FDE">
        <w:t xml:space="preserve"> from </w:t>
      </w:r>
      <w:r w:rsidR="009F22BC">
        <w:t>Hass</w:t>
      </w:r>
      <w:r w:rsidR="001100FE" w:rsidRPr="00860FDE">
        <w:t xml:space="preserve"> avocado </w:t>
      </w:r>
      <w:r w:rsidR="00304E5B">
        <w:t>waste</w:t>
      </w:r>
    </w:p>
    <w:p w14:paraId="72C387CD" w14:textId="56AA5845" w:rsidR="00860FDE" w:rsidRPr="00B57B36" w:rsidRDefault="009F22BC" w:rsidP="009F22BC">
      <w:pPr>
        <w:pStyle w:val="CETBodytext"/>
      </w:pPr>
      <w:r>
        <w:rPr>
          <w:i/>
          <w:noProof/>
        </w:rPr>
        <w:drawing>
          <wp:anchor distT="0" distB="0" distL="114300" distR="114300" simplePos="0" relativeHeight="251659264" behindDoc="0" locked="0" layoutInCell="1" allowOverlap="1" wp14:anchorId="3DACC3AB" wp14:editId="371DC0B9">
            <wp:simplePos x="0" y="0"/>
            <wp:positionH relativeFrom="column">
              <wp:posOffset>1905</wp:posOffset>
            </wp:positionH>
            <wp:positionV relativeFrom="paragraph">
              <wp:posOffset>1057275</wp:posOffset>
            </wp:positionV>
            <wp:extent cx="5532120" cy="2172335"/>
            <wp:effectExtent l="0" t="0" r="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ofilms.png"/>
                    <pic:cNvPicPr/>
                  </pic:nvPicPr>
                  <pic:blipFill rotWithShape="1">
                    <a:blip r:embed="rId13">
                      <a:extLst>
                        <a:ext uri="{28A0092B-C50C-407E-A947-70E740481C1C}">
                          <a14:useLocalDpi xmlns:a14="http://schemas.microsoft.com/office/drawing/2010/main" val="0"/>
                        </a:ext>
                      </a:extLst>
                    </a:blip>
                    <a:srcRect r="4373"/>
                    <a:stretch/>
                  </pic:blipFill>
                  <pic:spPr bwMode="auto">
                    <a:xfrm>
                      <a:off x="0" y="0"/>
                      <a:ext cx="5532120" cy="2172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7E11" w:rsidRPr="00817E11">
        <w:t xml:space="preserve">After the starch </w:t>
      </w:r>
      <w:r w:rsidR="00475897">
        <w:t>extraction</w:t>
      </w:r>
      <w:r w:rsidR="00817E11" w:rsidRPr="00817E11">
        <w:t xml:space="preserve"> and separat</w:t>
      </w:r>
      <w:r w:rsidR="00475897">
        <w:t>ion</w:t>
      </w:r>
      <w:r w:rsidR="00817E11" w:rsidRPr="00817E11">
        <w:t xml:space="preserve"> for biofilm 1</w:t>
      </w:r>
      <w:r w:rsidR="00475897">
        <w:t xml:space="preserve"> production </w:t>
      </w:r>
      <w:r w:rsidR="00475897" w:rsidRPr="00817E11">
        <w:t>(stream 51)</w:t>
      </w:r>
      <w:r w:rsidR="00817E11" w:rsidRPr="00817E11">
        <w:t xml:space="preserve">, </w:t>
      </w:r>
      <w:r w:rsidR="00475897">
        <w:t>it</w:t>
      </w:r>
      <w:r w:rsidR="00817E11" w:rsidRPr="00817E11">
        <w:t xml:space="preserve"> is gelatinized at 65°C with water and glycerol (streams 52 and 53). This mixture is dried at 100°C to evaporate the excess water </w:t>
      </w:r>
      <w:r w:rsidR="00475897">
        <w:t>to</w:t>
      </w:r>
      <w:r w:rsidR="00817E11" w:rsidRPr="00817E11">
        <w:t xml:space="preserve"> produce 3.76 kg/h of biofilm (stream 58). For the biofilm 2 </w:t>
      </w:r>
      <w:r w:rsidR="00475897">
        <w:t>elaboration</w:t>
      </w:r>
      <w:r w:rsidR="00817E11" w:rsidRPr="00817E11">
        <w:t>, after the stream separation</w:t>
      </w:r>
      <w:r w:rsidR="003246A7">
        <w:t xml:space="preserve"> </w:t>
      </w:r>
      <w:r w:rsidR="003246A7" w:rsidRPr="00817E11">
        <w:t xml:space="preserve">containing part of the </w:t>
      </w:r>
      <w:r w:rsidR="003246A7">
        <w:t xml:space="preserve">cut </w:t>
      </w:r>
      <w:r w:rsidR="00304E5B">
        <w:t>waste</w:t>
      </w:r>
      <w:r w:rsidR="003246A7" w:rsidRPr="00817E11">
        <w:t xml:space="preserve"> </w:t>
      </w:r>
      <w:r w:rsidR="003246A7">
        <w:t>(</w:t>
      </w:r>
      <w:r w:rsidR="00817E11" w:rsidRPr="00817E11">
        <w:t>stream 10</w:t>
      </w:r>
      <w:r w:rsidR="003246A7">
        <w:t xml:space="preserve"> in Figure </w:t>
      </w:r>
      <w:r w:rsidR="00E14DF6">
        <w:t>2</w:t>
      </w:r>
      <w:r w:rsidR="003246A7">
        <w:t xml:space="preserve"> and Figure </w:t>
      </w:r>
      <w:r w:rsidR="00E14DF6">
        <w:t>3</w:t>
      </w:r>
      <w:r w:rsidR="003246A7">
        <w:t>)</w:t>
      </w:r>
      <w:r w:rsidR="00817E11" w:rsidRPr="00817E11">
        <w:t xml:space="preserve">, a hydrolysis process </w:t>
      </w:r>
      <w:r w:rsidR="003246A7">
        <w:t xml:space="preserve">is conducted </w:t>
      </w:r>
      <w:r w:rsidR="00817E11" w:rsidRPr="00817E11">
        <w:t>at 121°C using sulfuric acid</w:t>
      </w:r>
      <w:r w:rsidR="003246A7">
        <w:t>. T</w:t>
      </w:r>
      <w:r w:rsidR="00817E11" w:rsidRPr="00817E11">
        <w:t xml:space="preserve">his </w:t>
      </w:r>
      <w:r w:rsidR="000E30CE">
        <w:t>convert</w:t>
      </w:r>
      <w:r w:rsidR="003246A7">
        <w:t>s</w:t>
      </w:r>
      <w:r w:rsidR="00817E11" w:rsidRPr="00817E11">
        <w:t xml:space="preserve"> complex carbohydrates of the </w:t>
      </w:r>
      <w:r w:rsidR="00304E5B">
        <w:t>waste</w:t>
      </w:r>
      <w:r w:rsidR="00817E11" w:rsidRPr="00817E11">
        <w:t xml:space="preserve"> into reducing sugars for lactic acid production </w:t>
      </w:r>
      <w:r w:rsidR="003246A7">
        <w:t>(</w:t>
      </w:r>
      <w:r w:rsidR="006E1EDA" w:rsidRPr="006E1EDA">
        <w:t>Jayasekara</w:t>
      </w:r>
      <w:r w:rsidR="006E1EDA">
        <w:t xml:space="preserve"> et </w:t>
      </w:r>
      <w:r w:rsidR="00F62B1D">
        <w:t>al.</w:t>
      </w:r>
      <w:r w:rsidR="006E1EDA">
        <w:t>, 2022</w:t>
      </w:r>
      <w:r w:rsidR="003246A7">
        <w:t>)</w:t>
      </w:r>
      <w:r w:rsidR="00817E11" w:rsidRPr="00817E11">
        <w:t xml:space="preserve">. </w:t>
      </w:r>
      <w:r w:rsidR="00F62B1D">
        <w:t>After stream 60, the</w:t>
      </w:r>
      <w:r w:rsidR="00817E11" w:rsidRPr="00817E11">
        <w:t xml:space="preserve"> fermentation stage </w:t>
      </w:r>
      <w:r w:rsidR="00F62B1D">
        <w:t>is performed</w:t>
      </w:r>
      <w:r w:rsidR="00817E11" w:rsidRPr="00817E11">
        <w:t xml:space="preserve">, where Lactobacillus and Calcium Hydroxide are added to produce lactic acid and control the medium </w:t>
      </w:r>
      <w:r w:rsidR="009D5D5C">
        <w:t>pH</w:t>
      </w:r>
      <w:r w:rsidR="00817E11" w:rsidRPr="00817E11">
        <w:t xml:space="preserve">, respectively. </w:t>
      </w:r>
    </w:p>
    <w:p w14:paraId="660A8275" w14:textId="59DDA4AD" w:rsidR="009F22BC" w:rsidRDefault="00600535" w:rsidP="00BD077D">
      <w:pPr>
        <w:pStyle w:val="CETCaption"/>
      </w:pPr>
      <w:r w:rsidRPr="00BD077D">
        <w:rPr>
          <w:rStyle w:val="CETCaptionCarattere"/>
          <w:i/>
        </w:rPr>
        <w:t>Figure</w:t>
      </w:r>
      <w:r w:rsidR="00E14DF6">
        <w:rPr>
          <w:rStyle w:val="CETCaptionCarattere"/>
          <w:i/>
        </w:rPr>
        <w:t xml:space="preserve"> 3</w:t>
      </w:r>
      <w:r w:rsidRPr="00BD077D">
        <w:rPr>
          <w:rStyle w:val="CETCaptionCarattere"/>
          <w:i/>
        </w:rPr>
        <w:t xml:space="preserve">: </w:t>
      </w:r>
      <w:r w:rsidR="00860FDE" w:rsidRPr="00BA16D6">
        <w:t xml:space="preserve">Simulation of the </w:t>
      </w:r>
      <w:r w:rsidR="00860FDE">
        <w:t>biofilms</w:t>
      </w:r>
      <w:r w:rsidR="00860FDE" w:rsidRPr="00BA16D6">
        <w:t xml:space="preserve"> production process from the </w:t>
      </w:r>
      <w:r w:rsidR="00304E5B">
        <w:t>waste</w:t>
      </w:r>
      <w:r w:rsidR="00860FDE" w:rsidRPr="00BA16D6">
        <w:t xml:space="preserve"> of Hass avocado in ASPEN plus® software</w:t>
      </w:r>
    </w:p>
    <w:p w14:paraId="1D2969BF" w14:textId="4A07FD96" w:rsidR="009F22BC" w:rsidRDefault="009F22BC" w:rsidP="009F22BC">
      <w:pPr>
        <w:pStyle w:val="CETBodytext"/>
      </w:pPr>
      <w:r w:rsidRPr="00817E11">
        <w:t xml:space="preserve">Stream 62, which contains lactic acid and impurities, is </w:t>
      </w:r>
      <w:r>
        <w:t>heated</w:t>
      </w:r>
      <w:r w:rsidRPr="00817E11">
        <w:t xml:space="preserve"> at 70°C,</w:t>
      </w:r>
      <w:r>
        <w:t xml:space="preserve"> </w:t>
      </w:r>
      <w:r w:rsidRPr="00817E11">
        <w:t>neutraliz</w:t>
      </w:r>
      <w:r>
        <w:t xml:space="preserve">ed </w:t>
      </w:r>
      <w:r w:rsidRPr="00817E11">
        <w:t>with sulfuric acid</w:t>
      </w:r>
      <w:r>
        <w:t>,</w:t>
      </w:r>
      <w:r w:rsidRPr="00817E11">
        <w:t xml:space="preserve"> and filtrat</w:t>
      </w:r>
      <w:r>
        <w:t>ed</w:t>
      </w:r>
      <w:r w:rsidRPr="00817E11">
        <w:t xml:space="preserve"> to remove the unreacted </w:t>
      </w:r>
      <w:r w:rsidR="00304E5B">
        <w:t>waste</w:t>
      </w:r>
      <w:r w:rsidRPr="00817E11">
        <w:t xml:space="preserve"> residues</w:t>
      </w:r>
      <w:r>
        <w:t xml:space="preserve"> as much as the </w:t>
      </w:r>
      <w:r w:rsidRPr="00817E11">
        <w:t xml:space="preserve">gypsum formed. A flash evaporation at 100°C and 0.5 bar is then carried out to concentrate the lactic acid. Then, using </w:t>
      </w:r>
      <w:r>
        <w:t>a</w:t>
      </w:r>
      <w:r w:rsidRPr="00817E11">
        <w:t xml:space="preserve"> </w:t>
      </w:r>
      <w:r>
        <w:t>nitrogen-inert reactor</w:t>
      </w:r>
      <w:r w:rsidRPr="00817E11">
        <w:t xml:space="preserve">, the prepolymers of polylactic acid (M-Lactide and L-Lactide) are </w:t>
      </w:r>
      <w:r>
        <w:t>obtained</w:t>
      </w:r>
      <w:r w:rsidRPr="00817E11">
        <w:t xml:space="preserve"> at 240°C and atmospheric pressure</w:t>
      </w:r>
      <w:r>
        <w:t xml:space="preserve"> (</w:t>
      </w:r>
      <w:r w:rsidRPr="0010084C">
        <w:t>Heo</w:t>
      </w:r>
      <w:r>
        <w:t xml:space="preserve"> et al., 2019)</w:t>
      </w:r>
      <w:r w:rsidRPr="00817E11">
        <w:t>. In the “FLASH E-2” equipment, the lactides are separated from nitrogen (stream 79) to be recovered, purged</w:t>
      </w:r>
      <w:r>
        <w:t>,</w:t>
      </w:r>
      <w:r w:rsidRPr="00817E11">
        <w:t xml:space="preserve"> and </w:t>
      </w:r>
      <w:r>
        <w:t>reintroduced</w:t>
      </w:r>
      <w:r w:rsidRPr="00817E11">
        <w:t xml:space="preserve"> into the process (stream 68 to stream 73). </w:t>
      </w:r>
      <w:r>
        <w:t>L</w:t>
      </w:r>
      <w:r w:rsidRPr="00817E11">
        <w:t xml:space="preserve">actides </w:t>
      </w:r>
      <w:r>
        <w:t>from stream 80 enter</w:t>
      </w:r>
      <w:r w:rsidRPr="00817E11">
        <w:t xml:space="preserve"> distillation to recover the lactic acid not converted (stream 81)</w:t>
      </w:r>
      <w:r>
        <w:t>. T</w:t>
      </w:r>
      <w:r w:rsidRPr="00817E11">
        <w:t xml:space="preserve">he concentrated lactides </w:t>
      </w:r>
      <w:r>
        <w:t>get into the</w:t>
      </w:r>
      <w:r w:rsidRPr="00817E11">
        <w:t xml:space="preserve"> polymerization reactor </w:t>
      </w:r>
      <w:r>
        <w:t>to generate</w:t>
      </w:r>
      <w:r w:rsidRPr="00817E11">
        <w:t xml:space="preserve"> polylactic acid at 200°C and 2bar </w:t>
      </w:r>
      <w:r>
        <w:t>(</w:t>
      </w:r>
      <w:r w:rsidRPr="006E1EDA">
        <w:t>Jayasekara</w:t>
      </w:r>
      <w:r>
        <w:t xml:space="preserve"> et al., 2022)</w:t>
      </w:r>
      <w:r w:rsidRPr="00817E11">
        <w:t xml:space="preserve">. Finally, the polylactic acid is mixed with starch to produce 3.44 kg/h of biofilm 2. </w:t>
      </w:r>
    </w:p>
    <w:p w14:paraId="65E73FAD" w14:textId="53ECC17F" w:rsidR="00600535" w:rsidRPr="00BD077D" w:rsidRDefault="009F22BC" w:rsidP="009F22BC">
      <w:pPr>
        <w:pStyle w:val="CETBodytext"/>
      </w:pPr>
      <w:r>
        <w:t xml:space="preserve">This work modeled the production of two types of biofilms: one composed of Hass avocado </w:t>
      </w:r>
      <w:r w:rsidR="00304E5B">
        <w:t>waste</w:t>
      </w:r>
      <w:r>
        <w:t xml:space="preserve"> starch and glycerol, and the other of starch combined with polylactic acid (PLA). The starch and glycerol biofilm showed similarities with the findings of Jimenez et al. (2021), who discovered that glycerol contributes to reducing the rigidity and brittleness of the films. This behavior, attributed to the hydrophilic character of glycerol, decreases tensile strength and improves water vapor permeability, making them suitable for applications as coatings in low-moisture foods. Unlike Jimenez et al. (2021), this study incorporates PLA obtained from the hydrolysis, fermentation, and polymerization of lactic acid from the avocado </w:t>
      </w:r>
      <w:r w:rsidR="00304E5B">
        <w:t>waste</w:t>
      </w:r>
      <w:r>
        <w:t xml:space="preserve">. The combination of PLA and starch significantly enhances the mechanical properties of the biofilms, offering greater strength and flexibility while maintaining their biodegradability. This approach takes full advantage of the </w:t>
      </w:r>
      <w:r w:rsidR="00304E5B">
        <w:t>waste</w:t>
      </w:r>
      <w:r>
        <w:t>'s components, expanding potential applications to sectors that demand more robust and functional materials. This advance also reaffirms the added value of agro-industrial waste under a circular and sustainable economy scheme.</w:t>
      </w:r>
      <w:r w:rsidR="00F7534E" w:rsidRPr="00BD077D">
        <w:t xml:space="preserve"> </w:t>
      </w:r>
    </w:p>
    <w:p w14:paraId="3E0C9244" w14:textId="4784A77D" w:rsidR="005F2877" w:rsidRPr="00B57B36" w:rsidRDefault="005F2877" w:rsidP="005F2877">
      <w:pPr>
        <w:pStyle w:val="CETTabletitle"/>
      </w:pPr>
      <w:r w:rsidRPr="00B57B36">
        <w:t xml:space="preserve">Table </w:t>
      </w:r>
      <w:r>
        <w:t>2</w:t>
      </w:r>
      <w:r w:rsidRPr="00B57B36">
        <w:t xml:space="preserve">: </w:t>
      </w:r>
      <w:r>
        <w:t>Summarized results for the mass rate of products obtained through the Aspen Plus approach.</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851"/>
        <w:gridCol w:w="992"/>
        <w:gridCol w:w="993"/>
      </w:tblGrid>
      <w:tr w:rsidR="00595D2D" w:rsidRPr="00B57B36" w14:paraId="0E559EDD" w14:textId="77777777" w:rsidTr="002350B9">
        <w:tc>
          <w:tcPr>
            <w:tcW w:w="1843" w:type="dxa"/>
            <w:tcBorders>
              <w:top w:val="single" w:sz="12" w:space="0" w:color="008000"/>
              <w:bottom w:val="single" w:sz="6" w:space="0" w:color="008000"/>
            </w:tcBorders>
            <w:shd w:val="clear" w:color="auto" w:fill="FFFFFF"/>
            <w:vAlign w:val="center"/>
          </w:tcPr>
          <w:p w14:paraId="035416B8" w14:textId="77777777" w:rsidR="00595D2D" w:rsidRPr="00B57B36" w:rsidRDefault="00595D2D" w:rsidP="002350B9">
            <w:pPr>
              <w:pStyle w:val="CETBodytext"/>
              <w:jc w:val="center"/>
              <w:rPr>
                <w:lang w:val="en-GB"/>
              </w:rPr>
            </w:pPr>
          </w:p>
        </w:tc>
        <w:tc>
          <w:tcPr>
            <w:tcW w:w="851" w:type="dxa"/>
            <w:tcBorders>
              <w:top w:val="single" w:sz="12" w:space="0" w:color="008000"/>
              <w:bottom w:val="single" w:sz="6" w:space="0" w:color="008000"/>
            </w:tcBorders>
            <w:shd w:val="clear" w:color="auto" w:fill="FFFFFF"/>
            <w:vAlign w:val="center"/>
          </w:tcPr>
          <w:p w14:paraId="4BF8466B" w14:textId="4D8C0B9E" w:rsidR="00595D2D" w:rsidRPr="00B57B36" w:rsidRDefault="00595D2D" w:rsidP="002350B9">
            <w:pPr>
              <w:pStyle w:val="CETBodytext"/>
              <w:jc w:val="center"/>
              <w:rPr>
                <w:lang w:val="en-GB"/>
              </w:rPr>
            </w:pPr>
            <w:r>
              <w:rPr>
                <w:lang w:val="en-GB"/>
              </w:rPr>
              <w:t>Starch</w:t>
            </w:r>
          </w:p>
        </w:tc>
        <w:tc>
          <w:tcPr>
            <w:tcW w:w="992" w:type="dxa"/>
            <w:tcBorders>
              <w:top w:val="single" w:sz="12" w:space="0" w:color="008000"/>
              <w:bottom w:val="single" w:sz="6" w:space="0" w:color="008000"/>
            </w:tcBorders>
            <w:shd w:val="clear" w:color="auto" w:fill="FFFFFF"/>
            <w:vAlign w:val="center"/>
          </w:tcPr>
          <w:p w14:paraId="69146732" w14:textId="68FA146E" w:rsidR="00595D2D" w:rsidRPr="00B57B36" w:rsidRDefault="00595D2D" w:rsidP="002350B9">
            <w:pPr>
              <w:pStyle w:val="CETBodytext"/>
              <w:ind w:right="-1"/>
              <w:jc w:val="center"/>
              <w:rPr>
                <w:rFonts w:cs="Arial"/>
                <w:szCs w:val="18"/>
                <w:lang w:val="en-GB"/>
              </w:rPr>
            </w:pPr>
            <w:r>
              <w:rPr>
                <w:rFonts w:cs="Arial"/>
                <w:szCs w:val="18"/>
                <w:lang w:val="en-GB"/>
              </w:rPr>
              <w:t>Biofilm 1</w:t>
            </w:r>
          </w:p>
        </w:tc>
        <w:tc>
          <w:tcPr>
            <w:tcW w:w="993" w:type="dxa"/>
            <w:tcBorders>
              <w:top w:val="single" w:sz="12" w:space="0" w:color="008000"/>
              <w:bottom w:val="single" w:sz="6" w:space="0" w:color="008000"/>
            </w:tcBorders>
            <w:shd w:val="clear" w:color="auto" w:fill="FFFFFF"/>
            <w:vAlign w:val="center"/>
          </w:tcPr>
          <w:p w14:paraId="4EC7DF2D" w14:textId="25E3499F" w:rsidR="00595D2D" w:rsidRPr="00B57B36" w:rsidRDefault="00595D2D" w:rsidP="002350B9">
            <w:pPr>
              <w:pStyle w:val="CETBodytext"/>
              <w:ind w:right="-1"/>
              <w:jc w:val="center"/>
              <w:rPr>
                <w:rFonts w:cs="Arial"/>
                <w:szCs w:val="18"/>
                <w:lang w:val="en-GB"/>
              </w:rPr>
            </w:pPr>
            <w:r>
              <w:rPr>
                <w:rFonts w:cs="Arial"/>
                <w:szCs w:val="18"/>
                <w:lang w:val="en-GB"/>
              </w:rPr>
              <w:t>Biofilm 2</w:t>
            </w:r>
          </w:p>
        </w:tc>
      </w:tr>
      <w:tr w:rsidR="00595D2D" w:rsidRPr="00B57B36" w14:paraId="1BC274CA" w14:textId="77777777" w:rsidTr="002350B9">
        <w:tc>
          <w:tcPr>
            <w:tcW w:w="1843" w:type="dxa"/>
            <w:shd w:val="clear" w:color="auto" w:fill="FFFFFF"/>
            <w:vAlign w:val="center"/>
          </w:tcPr>
          <w:p w14:paraId="05BC3C43" w14:textId="71903FD2" w:rsidR="00595D2D" w:rsidRPr="00B57B36" w:rsidRDefault="00595D2D" w:rsidP="002350B9">
            <w:pPr>
              <w:pStyle w:val="CETBodytext"/>
              <w:jc w:val="center"/>
              <w:rPr>
                <w:lang w:val="en-GB"/>
              </w:rPr>
            </w:pPr>
            <w:r>
              <w:rPr>
                <w:lang w:val="en-GB"/>
              </w:rPr>
              <w:t>Mass rate [kg/h]</w:t>
            </w:r>
          </w:p>
        </w:tc>
        <w:tc>
          <w:tcPr>
            <w:tcW w:w="851" w:type="dxa"/>
            <w:shd w:val="clear" w:color="auto" w:fill="FFFFFF"/>
            <w:vAlign w:val="center"/>
          </w:tcPr>
          <w:p w14:paraId="21607DC1" w14:textId="4456941F" w:rsidR="00595D2D" w:rsidRPr="00B57B36" w:rsidRDefault="00595D2D" w:rsidP="002350B9">
            <w:pPr>
              <w:pStyle w:val="CETBodytext"/>
              <w:jc w:val="center"/>
              <w:rPr>
                <w:lang w:val="en-GB"/>
              </w:rPr>
            </w:pPr>
            <m:oMathPara>
              <m:oMath>
                <m:r>
                  <w:rPr>
                    <w:rFonts w:ascii="Cambria Math" w:hAnsi="Cambria Math"/>
                    <w:lang w:val="en-GB"/>
                  </w:rPr>
                  <m:t>1.92</m:t>
                </m:r>
              </m:oMath>
            </m:oMathPara>
          </w:p>
        </w:tc>
        <w:tc>
          <w:tcPr>
            <w:tcW w:w="992" w:type="dxa"/>
            <w:shd w:val="clear" w:color="auto" w:fill="FFFFFF"/>
            <w:vAlign w:val="center"/>
          </w:tcPr>
          <w:p w14:paraId="5E067693" w14:textId="4BCB3F5F" w:rsidR="00595D2D" w:rsidRPr="00B57B36" w:rsidRDefault="00595D2D" w:rsidP="002350B9">
            <w:pPr>
              <w:pStyle w:val="CETBodytext"/>
              <w:ind w:right="-1"/>
              <w:jc w:val="center"/>
              <w:rPr>
                <w:rFonts w:cs="Arial"/>
                <w:szCs w:val="18"/>
                <w:lang w:val="en-GB"/>
              </w:rPr>
            </w:pPr>
            <m:oMathPara>
              <m:oMath>
                <m:r>
                  <w:rPr>
                    <w:rFonts w:ascii="Cambria Math" w:hAnsi="Cambria Math" w:cs="Arial"/>
                    <w:szCs w:val="18"/>
                    <w:lang w:val="en-GB"/>
                  </w:rPr>
                  <m:t>3.76</m:t>
                </m:r>
              </m:oMath>
            </m:oMathPara>
          </w:p>
        </w:tc>
        <w:tc>
          <w:tcPr>
            <w:tcW w:w="993" w:type="dxa"/>
            <w:shd w:val="clear" w:color="auto" w:fill="FFFFFF"/>
            <w:vAlign w:val="center"/>
          </w:tcPr>
          <w:p w14:paraId="38FFC40A" w14:textId="17F4AB9C" w:rsidR="00595D2D" w:rsidRPr="00B57B36" w:rsidRDefault="00595D2D" w:rsidP="002350B9">
            <w:pPr>
              <w:pStyle w:val="CETBodytext"/>
              <w:ind w:right="-1"/>
              <w:jc w:val="center"/>
              <w:rPr>
                <w:rFonts w:cs="Arial"/>
                <w:szCs w:val="18"/>
                <w:lang w:val="en-GB"/>
              </w:rPr>
            </w:pPr>
            <m:oMathPara>
              <m:oMath>
                <m:r>
                  <w:rPr>
                    <w:rFonts w:ascii="Cambria Math" w:hAnsi="Cambria Math"/>
                    <w:lang w:val="en-GB"/>
                  </w:rPr>
                  <m:t>3.44</m:t>
                </m:r>
              </m:oMath>
            </m:oMathPara>
          </w:p>
        </w:tc>
      </w:tr>
    </w:tbl>
    <w:p w14:paraId="245A7A25" w14:textId="77777777" w:rsidR="005F2877" w:rsidRDefault="005F2877" w:rsidP="0058581C">
      <w:pPr>
        <w:pStyle w:val="CETBodytext"/>
      </w:pPr>
    </w:p>
    <w:p w14:paraId="50523204" w14:textId="786A9375" w:rsidR="0058581C" w:rsidRPr="00AF3470" w:rsidRDefault="006A5323" w:rsidP="0058581C">
      <w:pPr>
        <w:pStyle w:val="CETBodytext"/>
      </w:pPr>
      <w:r>
        <w:lastRenderedPageBreak/>
        <w:t xml:space="preserve">Table 2 </w:t>
      </w:r>
      <w:r w:rsidR="00595D2D">
        <w:t xml:space="preserve">shows the mass </w:t>
      </w:r>
      <w:proofErr w:type="gramStart"/>
      <w:r w:rsidR="00595D2D">
        <w:t>rate</w:t>
      </w:r>
      <w:proofErr w:type="gramEnd"/>
      <w:r w:rsidR="00595D2D">
        <w:t xml:space="preserve"> output of</w:t>
      </w:r>
      <w:r w:rsidR="001A0308">
        <w:t xml:space="preserve"> product</w:t>
      </w:r>
      <w:r w:rsidR="00595D2D">
        <w:t>s</w:t>
      </w:r>
      <w:r w:rsidR="001A0308">
        <w:t xml:space="preserve"> of the biorefinery. </w:t>
      </w:r>
      <w:r w:rsidR="00595D2D">
        <w:t>In addition</w:t>
      </w:r>
      <w:r w:rsidR="001A0308">
        <w:t>,</w:t>
      </w:r>
      <w:r w:rsidR="00595D2D">
        <w:t xml:space="preserve"> a mass yield of 78.34%</w:t>
      </w:r>
      <w:r>
        <w:t xml:space="preserve"> can be </w:t>
      </w:r>
      <w:r w:rsidR="00595D2D">
        <w:t>achieved</w:t>
      </w:r>
      <w:r>
        <w:t xml:space="preserve"> in the pro</w:t>
      </w:r>
      <w:r w:rsidR="00595D2D">
        <w:t xml:space="preserve">posed refinery from Hass avocado </w:t>
      </w:r>
      <w:proofErr w:type="gramStart"/>
      <w:r w:rsidR="00304E5B">
        <w:t>waste</w:t>
      </w:r>
      <w:r w:rsidR="00595D2D">
        <w:t>s</w:t>
      </w:r>
      <w:proofErr w:type="gramEnd"/>
      <w:r w:rsidR="00595D2D">
        <w:t xml:space="preserve">. </w:t>
      </w:r>
      <w:r w:rsidR="0058581C">
        <w:t xml:space="preserve">These results reinforce the feasibility of the process to produce sustainable and effective </w:t>
      </w:r>
      <w:r w:rsidR="00595D2D">
        <w:t>bio-products from the cascade biorefinery approach</w:t>
      </w:r>
      <w:r w:rsidR="0058581C">
        <w:t xml:space="preserve">. In the future, </w:t>
      </w:r>
      <w:r w:rsidR="00CD44E8">
        <w:t>we recommend</w:t>
      </w:r>
      <w:r w:rsidR="0058581C">
        <w:t xml:space="preserve"> </w:t>
      </w:r>
      <w:r w:rsidR="00CD44E8">
        <w:t>exploring</w:t>
      </w:r>
      <w:r w:rsidR="0058581C">
        <w:t xml:space="preserve"> the combined effect of other bioactive compounds in the </w:t>
      </w:r>
      <w:r w:rsidR="00304E5B">
        <w:t>waste</w:t>
      </w:r>
      <w:r w:rsidR="0058581C">
        <w:t xml:space="preserve"> </w:t>
      </w:r>
      <w:r w:rsidR="00CD44E8">
        <w:t xml:space="preserve">for </w:t>
      </w:r>
      <w:r w:rsidR="0058581C">
        <w:t>further optimiz</w:t>
      </w:r>
      <w:r w:rsidR="00CD44E8">
        <w:t>ation</w:t>
      </w:r>
      <w:r w:rsidR="0058581C">
        <w:t>.</w:t>
      </w:r>
    </w:p>
    <w:p w14:paraId="68D26B83" w14:textId="77777777" w:rsidR="00600535" w:rsidRPr="00B57B36" w:rsidRDefault="00600535" w:rsidP="00600535">
      <w:pPr>
        <w:pStyle w:val="CETHeading1"/>
        <w:rPr>
          <w:lang w:val="en-GB"/>
        </w:rPr>
      </w:pPr>
      <w:r w:rsidRPr="00B57B36">
        <w:rPr>
          <w:lang w:val="en-GB"/>
        </w:rPr>
        <w:t>Conclusions</w:t>
      </w:r>
    </w:p>
    <w:p w14:paraId="52DAFDE0" w14:textId="633F5489" w:rsidR="001D0CFB" w:rsidRDefault="00EA7D74" w:rsidP="00EA7D74">
      <w:pPr>
        <w:pStyle w:val="CETBodytext"/>
        <w:rPr>
          <w:lang w:val="en-GB"/>
        </w:rPr>
      </w:pPr>
      <w:r w:rsidRPr="00EA7D74">
        <w:rPr>
          <w:lang w:val="en-GB"/>
        </w:rPr>
        <w:t>The computer-aided simulation</w:t>
      </w:r>
      <w:r>
        <w:rPr>
          <w:lang w:val="en-GB"/>
        </w:rPr>
        <w:t xml:space="preserve"> </w:t>
      </w:r>
      <w:r w:rsidRPr="00EA7D74">
        <w:rPr>
          <w:lang w:val="en-GB"/>
        </w:rPr>
        <w:t xml:space="preserve">of a cascading biorefinery </w:t>
      </w:r>
      <w:r>
        <w:rPr>
          <w:lang w:val="en-GB"/>
        </w:rPr>
        <w:t>based on</w:t>
      </w:r>
      <w:r w:rsidRPr="00EA7D74">
        <w:rPr>
          <w:lang w:val="en-GB"/>
        </w:rPr>
        <w:t xml:space="preserve"> Hass avocado </w:t>
      </w:r>
      <w:r w:rsidR="00304E5B">
        <w:rPr>
          <w:lang w:val="en-GB"/>
        </w:rPr>
        <w:t>waste</w:t>
      </w:r>
      <w:r w:rsidRPr="00EA7D74">
        <w:rPr>
          <w:lang w:val="en-GB"/>
        </w:rPr>
        <w:t xml:space="preserve">s from </w:t>
      </w:r>
      <w:r>
        <w:rPr>
          <w:lang w:val="en-GB"/>
        </w:rPr>
        <w:t>the Amazon Colombian region</w:t>
      </w:r>
      <w:r w:rsidRPr="00EA7D74">
        <w:rPr>
          <w:lang w:val="en-GB"/>
        </w:rPr>
        <w:t xml:space="preserve"> demonstrated </w:t>
      </w:r>
      <w:r w:rsidR="00201265">
        <w:rPr>
          <w:lang w:val="en-GB"/>
        </w:rPr>
        <w:t xml:space="preserve">a promising </w:t>
      </w:r>
      <w:r w:rsidRPr="00EA7D74">
        <w:rPr>
          <w:lang w:val="en-GB"/>
        </w:rPr>
        <w:t>potential for</w:t>
      </w:r>
      <w:r>
        <w:rPr>
          <w:lang w:val="en-GB"/>
        </w:rPr>
        <w:t xml:space="preserve"> </w:t>
      </w:r>
      <w:r w:rsidRPr="00EA7D74">
        <w:rPr>
          <w:lang w:val="en-GB"/>
        </w:rPr>
        <w:t xml:space="preserve">sustainable </w:t>
      </w:r>
      <w:r w:rsidR="00BD7201">
        <w:rPr>
          <w:lang w:val="en-GB"/>
        </w:rPr>
        <w:t xml:space="preserve">waste </w:t>
      </w:r>
      <w:proofErr w:type="spellStart"/>
      <w:r w:rsidR="00BD7201">
        <w:rPr>
          <w:lang w:val="en-GB"/>
        </w:rPr>
        <w:t>valorization</w:t>
      </w:r>
      <w:proofErr w:type="spellEnd"/>
      <w:r w:rsidRPr="00EA7D74">
        <w:rPr>
          <w:lang w:val="en-GB"/>
        </w:rPr>
        <w:t xml:space="preserve">. </w:t>
      </w:r>
      <w:r w:rsidR="00BD7201" w:rsidRPr="00BD7201">
        <w:rPr>
          <w:lang w:val="en-GB"/>
        </w:rPr>
        <w:t xml:space="preserve">The simulation was carried out in Aspen Plus, using the NRTL </w:t>
      </w:r>
      <w:r w:rsidR="00BD7201">
        <w:rPr>
          <w:lang w:val="en-GB"/>
        </w:rPr>
        <w:t>—</w:t>
      </w:r>
      <w:r w:rsidR="00BD7201" w:rsidRPr="00BD7201">
        <w:rPr>
          <w:lang w:val="en-GB"/>
        </w:rPr>
        <w:t>liquid phase</w:t>
      </w:r>
      <w:r w:rsidR="00BD7201">
        <w:rPr>
          <w:lang w:val="en-GB"/>
        </w:rPr>
        <w:t>—</w:t>
      </w:r>
      <w:r w:rsidR="00BD7201" w:rsidRPr="00BD7201">
        <w:rPr>
          <w:lang w:val="en-GB"/>
        </w:rPr>
        <w:t xml:space="preserve"> and Redlich-Kwong </w:t>
      </w:r>
      <w:r w:rsidR="00BD7201">
        <w:rPr>
          <w:lang w:val="en-GB"/>
        </w:rPr>
        <w:t>—</w:t>
      </w:r>
      <w:r w:rsidR="00BD7201" w:rsidRPr="00BD7201">
        <w:rPr>
          <w:lang w:val="en-GB"/>
        </w:rPr>
        <w:t>vapor phase</w:t>
      </w:r>
      <w:r w:rsidR="00BD7201">
        <w:rPr>
          <w:lang w:val="en-GB"/>
        </w:rPr>
        <w:t>—</w:t>
      </w:r>
      <w:r w:rsidR="00BD7201" w:rsidRPr="00BD7201">
        <w:rPr>
          <w:lang w:val="en-GB"/>
        </w:rPr>
        <w:t xml:space="preserve"> thermodynamic models. As</w:t>
      </w:r>
      <w:r w:rsidR="00595D2D">
        <w:rPr>
          <w:lang w:val="en-GB"/>
        </w:rPr>
        <w:t xml:space="preserve"> a result, 1.92 kg/h of starch</w:t>
      </w:r>
      <w:r w:rsidR="00BD7201" w:rsidRPr="00BD7201">
        <w:rPr>
          <w:lang w:val="en-GB"/>
        </w:rPr>
        <w:t>, 3.76 kg/h of starch-glycerol-based biofilm</w:t>
      </w:r>
      <w:r w:rsidR="00BD7201">
        <w:rPr>
          <w:lang w:val="en-GB"/>
        </w:rPr>
        <w:t>,</w:t>
      </w:r>
      <w:r w:rsidR="00BD7201" w:rsidRPr="00BD7201">
        <w:rPr>
          <w:lang w:val="en-GB"/>
        </w:rPr>
        <w:t xml:space="preserve"> and 3.44 kg/h of starch-PLA biofilm were obtained, achieving an overall yield of 78.34%</w:t>
      </w:r>
      <w:r w:rsidR="00BD7201">
        <w:rPr>
          <w:lang w:val="en-GB"/>
        </w:rPr>
        <w:t xml:space="preserve"> —</w:t>
      </w:r>
      <w:r w:rsidR="00BD7201" w:rsidRPr="00EA7D74">
        <w:rPr>
          <w:lang w:val="en-GB"/>
        </w:rPr>
        <w:t>highlight</w:t>
      </w:r>
      <w:r w:rsidR="00BD7201">
        <w:rPr>
          <w:lang w:val="en-GB"/>
        </w:rPr>
        <w:t>ing</w:t>
      </w:r>
      <w:r w:rsidR="00BD7201" w:rsidRPr="00EA7D74">
        <w:rPr>
          <w:lang w:val="en-GB"/>
        </w:rPr>
        <w:t xml:space="preserve"> the </w:t>
      </w:r>
      <w:r w:rsidR="00BD7201">
        <w:rPr>
          <w:lang w:val="en-GB"/>
        </w:rPr>
        <w:t>feasibility</w:t>
      </w:r>
      <w:r w:rsidR="00BD7201" w:rsidRPr="00EA7D74">
        <w:rPr>
          <w:lang w:val="en-GB"/>
        </w:rPr>
        <w:t xml:space="preserve"> of the process at </w:t>
      </w:r>
      <w:r w:rsidR="00BD7201">
        <w:rPr>
          <w:lang w:val="en-GB"/>
        </w:rPr>
        <w:t xml:space="preserve">an </w:t>
      </w:r>
      <w:r w:rsidR="00BD7201" w:rsidRPr="00EA7D74">
        <w:rPr>
          <w:lang w:val="en-GB"/>
        </w:rPr>
        <w:t>industrial scale.</w:t>
      </w:r>
      <w:r w:rsidR="00BD7201" w:rsidRPr="00BD7201">
        <w:rPr>
          <w:lang w:val="en-GB"/>
        </w:rPr>
        <w:t xml:space="preserve"> These results show the potential of using agricultural waste on an industrial scale. Finally, the optimization of stream recirculation and the integration of renewable energies are recommended to strengthen sustainability.</w:t>
      </w:r>
      <w:r w:rsidRPr="00EA7D74">
        <w:rPr>
          <w:lang w:val="en-GB"/>
        </w:rPr>
        <w:t xml:space="preserve"> </w:t>
      </w:r>
    </w:p>
    <w:p w14:paraId="459D05E6" w14:textId="77777777" w:rsidR="00600535" w:rsidRPr="00B57B36" w:rsidRDefault="00600535" w:rsidP="00600535">
      <w:pPr>
        <w:pStyle w:val="CETAcknowledgementstitle"/>
      </w:pPr>
      <w:r w:rsidRPr="00B57B36">
        <w:t>Acknowledgments</w:t>
      </w:r>
    </w:p>
    <w:p w14:paraId="33F8138F" w14:textId="72AFA802" w:rsidR="00600535" w:rsidRPr="00B57B36" w:rsidRDefault="00EA7D74" w:rsidP="00600535">
      <w:pPr>
        <w:pStyle w:val="CETBodytext"/>
        <w:rPr>
          <w:lang w:val="en-GB"/>
        </w:rPr>
      </w:pPr>
      <w:r w:rsidRPr="00EA7D74">
        <w:rPr>
          <w:lang w:val="en-GB"/>
        </w:rPr>
        <w:t>The authors thank the Universidad de Cartagena and the Colombian Ministry of Science, Technology and Innovation MINCIENCIAS, who funded this work through the project “Evaluation of the sustainability of a cascade biorefinery topology for the use of Hass avocado seeds cultivated in the Amazon region”, Code SIGP 100307</w:t>
      </w:r>
      <w:r w:rsidR="00974B6E">
        <w:rPr>
          <w:lang w:val="en-GB"/>
        </w:rPr>
        <w:t xml:space="preserve"> and contract 442-2023</w:t>
      </w:r>
      <w:r>
        <w:rPr>
          <w:lang w:val="en-GB"/>
        </w:rPr>
        <w:t>.</w:t>
      </w:r>
    </w:p>
    <w:p w14:paraId="03507984" w14:textId="607CBF56" w:rsidR="00600535" w:rsidRPr="00974B6E" w:rsidRDefault="00600535" w:rsidP="001B7F45">
      <w:pPr>
        <w:pStyle w:val="CETReference"/>
        <w:rPr>
          <w:lang w:val="en-US"/>
        </w:rPr>
      </w:pPr>
      <w:r w:rsidRPr="00974B6E">
        <w:rPr>
          <w:lang w:val="en-US"/>
        </w:rPr>
        <w:t>References</w:t>
      </w:r>
    </w:p>
    <w:p w14:paraId="006EACC6" w14:textId="2B96BE5E" w:rsidR="000A5D53" w:rsidRPr="000A5D53" w:rsidRDefault="000A5D53" w:rsidP="00304E5B">
      <w:pPr>
        <w:pStyle w:val="CETReferencetext"/>
        <w:rPr>
          <w:lang w:val="en-US"/>
        </w:rPr>
      </w:pPr>
      <w:r w:rsidRPr="000A5D53">
        <w:rPr>
          <w:lang w:val="en-US"/>
        </w:rPr>
        <w:t xml:space="preserve">Acosta </w:t>
      </w:r>
      <w:proofErr w:type="spellStart"/>
      <w:r w:rsidRPr="000A5D53">
        <w:rPr>
          <w:lang w:val="en-US"/>
        </w:rPr>
        <w:t>Suasnabar</w:t>
      </w:r>
      <w:proofErr w:type="spellEnd"/>
      <w:r w:rsidRPr="000A5D53">
        <w:rPr>
          <w:lang w:val="en-US"/>
        </w:rPr>
        <w:t xml:space="preserve"> E.H., Camarena Taxa L.P., Ordoñez Gálvez J.J., Benites-Alfaro E., 2023, Oil Extracted from Coffee Grounds to Obtain Biodiesel as Renewable Energy, CET Journal-Chemical Engineering Transactions, 105.</w:t>
      </w:r>
    </w:p>
    <w:p w14:paraId="206B476B" w14:textId="68D76DA8" w:rsidR="000A5D53" w:rsidRPr="000A5D53" w:rsidRDefault="000A5D53" w:rsidP="00304E5B">
      <w:pPr>
        <w:pStyle w:val="CETReferencetext"/>
        <w:rPr>
          <w:lang w:val="es-ES"/>
        </w:rPr>
      </w:pPr>
      <w:r w:rsidRPr="000A5D53">
        <w:rPr>
          <w:lang w:val="es-ES"/>
        </w:rPr>
        <w:t>Ceballos A., Montoya S., 2013, Evaluación química de la fibra en semilla, pulpa y cáscara de tres variedades de aguacate, Biotecnología en el Sector Agropecuario y Agroindustrial, 11(1), 103-112.</w:t>
      </w:r>
    </w:p>
    <w:p w14:paraId="593381C6" w14:textId="62B585B5" w:rsidR="000A5D53" w:rsidRPr="000A5D53" w:rsidRDefault="000A5D53" w:rsidP="00304E5B">
      <w:pPr>
        <w:pStyle w:val="CETReferencetext"/>
        <w:rPr>
          <w:lang w:val="en-US"/>
        </w:rPr>
      </w:pPr>
      <w:r w:rsidRPr="000A5D53">
        <w:rPr>
          <w:lang w:val="en-US"/>
        </w:rPr>
        <w:t xml:space="preserve">Charles A.C., </w:t>
      </w:r>
      <w:proofErr w:type="spellStart"/>
      <w:r w:rsidRPr="000A5D53">
        <w:rPr>
          <w:lang w:val="en-US"/>
        </w:rPr>
        <w:t>Dadmohammadi</w:t>
      </w:r>
      <w:proofErr w:type="spellEnd"/>
      <w:r w:rsidRPr="000A5D53">
        <w:rPr>
          <w:lang w:val="en-US"/>
        </w:rPr>
        <w:t xml:space="preserve"> Y., </w:t>
      </w:r>
      <w:proofErr w:type="spellStart"/>
      <w:r w:rsidRPr="000A5D53">
        <w:rPr>
          <w:lang w:val="en-US"/>
        </w:rPr>
        <w:t>Abbaspourrad</w:t>
      </w:r>
      <w:proofErr w:type="spellEnd"/>
      <w:r w:rsidRPr="000A5D53">
        <w:rPr>
          <w:lang w:val="en-US"/>
        </w:rPr>
        <w:t xml:space="preserve"> A., 2022, Food and cosmetic applications of the avocado seed: a review, Food &amp; Function, 13(13), 6894-6901.</w:t>
      </w:r>
    </w:p>
    <w:p w14:paraId="1AB6F255" w14:textId="7A712C18" w:rsidR="000A5D53" w:rsidRPr="000A5D53" w:rsidRDefault="000A5D53" w:rsidP="00304E5B">
      <w:pPr>
        <w:pStyle w:val="CETReferencetext"/>
        <w:rPr>
          <w:lang w:val="en-US"/>
        </w:rPr>
      </w:pPr>
      <w:r w:rsidRPr="000A5D53">
        <w:rPr>
          <w:lang w:val="en-US"/>
        </w:rPr>
        <w:t>García-Maza S., Herrera-Rodríguez T.C., González-Delgado Á.D., 2024, Process Simulation and Technical Evaluation Using Water-Energy-Product (WEP) Analysis of an Extractive-Based Biorefinery of Creole-Antillean Avocado Produced in the Montes De María, Sustainability, 16(21), 9575.</w:t>
      </w:r>
    </w:p>
    <w:p w14:paraId="5414F1E8" w14:textId="2EA13B6A" w:rsidR="000A5D53" w:rsidRPr="000A5D53" w:rsidRDefault="000A5D53" w:rsidP="00304E5B">
      <w:pPr>
        <w:pStyle w:val="CETReferencetext"/>
        <w:rPr>
          <w:lang w:val="en-US"/>
        </w:rPr>
      </w:pPr>
      <w:r w:rsidRPr="000A5D53">
        <w:rPr>
          <w:lang w:val="en-US"/>
        </w:rPr>
        <w:t xml:space="preserve">Ginting M.H.S., Misran E., </w:t>
      </w:r>
      <w:proofErr w:type="spellStart"/>
      <w:r w:rsidRPr="000A5D53">
        <w:rPr>
          <w:lang w:val="en-US"/>
        </w:rPr>
        <w:t>Maulina</w:t>
      </w:r>
      <w:proofErr w:type="spellEnd"/>
      <w:r w:rsidRPr="000A5D53">
        <w:rPr>
          <w:lang w:val="en-US"/>
        </w:rPr>
        <w:t xml:space="preserve"> S., 2020, Potential of durian, avocado and jackfruit seed as raw material of bioethanol: A review, IOP Conference Series: Materials Science and Engineering, 801(1), 012045.</w:t>
      </w:r>
    </w:p>
    <w:p w14:paraId="5A2F67E4" w14:textId="75C556D6" w:rsidR="000A5D53" w:rsidRPr="000A5D53" w:rsidRDefault="000A5D53" w:rsidP="00304E5B">
      <w:pPr>
        <w:pStyle w:val="CETReferencetext"/>
        <w:rPr>
          <w:lang w:val="en-US"/>
        </w:rPr>
      </w:pPr>
      <w:r w:rsidRPr="000A5D53">
        <w:rPr>
          <w:lang w:val="en-US"/>
        </w:rPr>
        <w:t xml:space="preserve">Heo S., Park H.W., Lee J.H., Chang Y.K., 2019, Design and evaluation of sustainable lactide production process with </w:t>
      </w:r>
      <w:proofErr w:type="gramStart"/>
      <w:r w:rsidRPr="000A5D53">
        <w:rPr>
          <w:lang w:val="en-US"/>
        </w:rPr>
        <w:t>an</w:t>
      </w:r>
      <w:proofErr w:type="gramEnd"/>
      <w:r w:rsidRPr="000A5D53">
        <w:rPr>
          <w:lang w:val="en-US"/>
        </w:rPr>
        <w:t xml:space="preserve"> one-step gas phase synthesis route, ACS Sustainable Chemistry &amp; Engineering, 7(6), 6178-6184.</w:t>
      </w:r>
    </w:p>
    <w:p w14:paraId="215FD365" w14:textId="497056F8" w:rsidR="000A5D53" w:rsidRPr="000A5D53" w:rsidRDefault="000A5D53" w:rsidP="00304E5B">
      <w:pPr>
        <w:pStyle w:val="CETReferencetext"/>
        <w:rPr>
          <w:lang w:val="en-US"/>
        </w:rPr>
      </w:pPr>
      <w:r w:rsidRPr="000A5D53">
        <w:rPr>
          <w:lang w:val="en-US"/>
        </w:rPr>
        <w:t>Herrera-Rodríguez T., Parejo-Palacio V., González-Delgado Á., 2022, Computer-aided simulation of avocado oil production in North Colombia, Chemical Engineering Transactions, 92, 415-420.</w:t>
      </w:r>
    </w:p>
    <w:p w14:paraId="75B2AF65" w14:textId="40CE67C9" w:rsidR="000A5D53" w:rsidRPr="000A5D53" w:rsidRDefault="000A5D53" w:rsidP="00304E5B">
      <w:pPr>
        <w:pStyle w:val="CETReferencetext"/>
        <w:rPr>
          <w:lang w:val="en-US"/>
        </w:rPr>
      </w:pPr>
      <w:r w:rsidRPr="000A5D53">
        <w:rPr>
          <w:lang w:val="en-US"/>
        </w:rPr>
        <w:t>Jayasekara T., Wickrama Surendra Y., Rathnayake M., 2022, Polylactic acid pellets production from corn and sugarcane molasses: Process simulation for scaled-up processing and comparative life cycle analysis, Journal of Polymers and the Environment, 30(11), 4590-4604.</w:t>
      </w:r>
    </w:p>
    <w:p w14:paraId="04798065" w14:textId="21F4DF47" w:rsidR="000A5D53" w:rsidRPr="000A5D53" w:rsidRDefault="000A5D53" w:rsidP="00304E5B">
      <w:pPr>
        <w:pStyle w:val="CETReferencetext"/>
        <w:rPr>
          <w:lang w:val="en-US"/>
        </w:rPr>
      </w:pPr>
      <w:r w:rsidRPr="000A5D53">
        <w:rPr>
          <w:lang w:val="en-US"/>
        </w:rPr>
        <w:t>Jimenez R., Sandoval-Flores G., Alvarado-Reyna S., Aleman-Castillo S.E., Santiago-Adame R., Velazquez G., 2021, Extraction of starch from Hass avocado seeds for the preparation of biofilms, Food Science and Technology, 42, e56820.</w:t>
      </w:r>
    </w:p>
    <w:p w14:paraId="4BB72E5B" w14:textId="4A2677CA" w:rsidR="000A5D53" w:rsidRPr="000A5D53" w:rsidRDefault="000A5D53" w:rsidP="00304E5B">
      <w:pPr>
        <w:pStyle w:val="CETReferencetext"/>
        <w:rPr>
          <w:lang w:val="en-US"/>
        </w:rPr>
      </w:pPr>
      <w:r w:rsidRPr="000A5D53">
        <w:rPr>
          <w:lang w:val="en-US"/>
        </w:rPr>
        <w:t xml:space="preserve">Lara-Flores A.A., Araújo R.G., Rodríguez-Jasso R.M., </w:t>
      </w:r>
      <w:proofErr w:type="spellStart"/>
      <w:r w:rsidRPr="000A5D53">
        <w:rPr>
          <w:lang w:val="en-US"/>
        </w:rPr>
        <w:t>Aguedo</w:t>
      </w:r>
      <w:proofErr w:type="spellEnd"/>
      <w:r w:rsidRPr="000A5D53">
        <w:rPr>
          <w:lang w:val="en-US"/>
        </w:rPr>
        <w:t xml:space="preserve"> M., Aguilar C.N., Trajano H.L., Ruiz H.A., 2018, Bioeconomy and biorefinery: valorization of hemicellulose from lignocellulosic biomass and potential use of avocado residues as a promising resource of bioproducts, Waste to Wealth, 141-170.</w:t>
      </w:r>
    </w:p>
    <w:p w14:paraId="6310DDF5" w14:textId="43B56BC9" w:rsidR="000A5D53" w:rsidRPr="000A5D53" w:rsidRDefault="000A5D53" w:rsidP="00304E5B">
      <w:pPr>
        <w:pStyle w:val="CETReferencetext"/>
        <w:rPr>
          <w:lang w:val="en-US"/>
        </w:rPr>
      </w:pPr>
      <w:r w:rsidRPr="000A5D53">
        <w:rPr>
          <w:lang w:val="en-US"/>
        </w:rPr>
        <w:t xml:space="preserve">Lopez Fetzer D.E., Andrade T.A., Ambye-Jensen M., 2024, Xylose, Glucose and Fructose Extraction from Different Herbaceous Crops in a Green Biorefinery Demonstration Platform: </w:t>
      </w:r>
      <w:proofErr w:type="gramStart"/>
      <w:r w:rsidRPr="000A5D53">
        <w:rPr>
          <w:lang w:val="en-US"/>
        </w:rPr>
        <w:t>a</w:t>
      </w:r>
      <w:proofErr w:type="gramEnd"/>
      <w:r w:rsidRPr="000A5D53">
        <w:rPr>
          <w:lang w:val="en-US"/>
        </w:rPr>
        <w:t xml:space="preserve"> Comparative Study, CET Journal-Chemical Engineering Transactions, 109.</w:t>
      </w:r>
    </w:p>
    <w:p w14:paraId="7B27E942" w14:textId="3D1758C6" w:rsidR="000A5D53" w:rsidRPr="000A5D53" w:rsidRDefault="000A5D53" w:rsidP="00304E5B">
      <w:pPr>
        <w:pStyle w:val="CETReferencetext"/>
        <w:rPr>
          <w:lang w:val="en-US"/>
        </w:rPr>
      </w:pPr>
      <w:proofErr w:type="spellStart"/>
      <w:r w:rsidRPr="000A5D53">
        <w:rPr>
          <w:lang w:val="en-US"/>
        </w:rPr>
        <w:t>Mahawan</w:t>
      </w:r>
      <w:proofErr w:type="spellEnd"/>
      <w:r w:rsidRPr="000A5D53">
        <w:rPr>
          <w:lang w:val="en-US"/>
        </w:rPr>
        <w:t xml:space="preserve"> M.A., Tenorio M.F.N., Gomez J.A., Bronce R.A., 2015, Characterization of flour from avocado seed kernel, Asia Pacific Journal of Multidisciplinary Research, 3(4), 34-40.</w:t>
      </w:r>
    </w:p>
    <w:p w14:paraId="5A0A4AB3" w14:textId="32388371" w:rsidR="000A5D53" w:rsidRPr="000A5D53" w:rsidRDefault="000A5D53" w:rsidP="00304E5B">
      <w:pPr>
        <w:pStyle w:val="CETReferencetext"/>
        <w:rPr>
          <w:lang w:val="en-US"/>
        </w:rPr>
      </w:pPr>
      <w:r w:rsidRPr="000A5D53">
        <w:rPr>
          <w:lang w:val="en-US"/>
        </w:rPr>
        <w:t>Ong E.S., Low J., Tan J.C.W., Foo S.Y., Leo C.H., 2022, Valorization of avocado seeds with antioxidant capacity using pressurized hot water extraction, Scientific Reports, 12(1), 13036.</w:t>
      </w:r>
    </w:p>
    <w:p w14:paraId="5D9643A7" w14:textId="48D86F74" w:rsidR="000A5D53" w:rsidRPr="000A5D53" w:rsidRDefault="000A5D53" w:rsidP="00304E5B">
      <w:pPr>
        <w:pStyle w:val="CETReferencetext"/>
        <w:rPr>
          <w:lang w:val="en-US"/>
        </w:rPr>
      </w:pPr>
      <w:r w:rsidRPr="000A5D53">
        <w:rPr>
          <w:lang w:val="en-US"/>
        </w:rPr>
        <w:t xml:space="preserve">Rodríguez-Martínez B., Ferreira-Santos P., </w:t>
      </w:r>
      <w:proofErr w:type="spellStart"/>
      <w:r w:rsidRPr="000A5D53">
        <w:rPr>
          <w:lang w:val="en-US"/>
        </w:rPr>
        <w:t>Gullón</w:t>
      </w:r>
      <w:proofErr w:type="spellEnd"/>
      <w:r w:rsidRPr="000A5D53">
        <w:rPr>
          <w:lang w:val="en-US"/>
        </w:rPr>
        <w:t xml:space="preserve"> B., Teixeira J.A., Botelho C.M., Yáñez R., 2021, Exploiting the potential of bioactive molecules extracted by ultrasounds from avocado peels—food and nutraceutical applications, Antioxidants, 10(9), 1475.</w:t>
      </w:r>
    </w:p>
    <w:p w14:paraId="03207387" w14:textId="4B9C5E3F" w:rsidR="000A5D53" w:rsidRPr="000A5D53" w:rsidRDefault="000A5D53" w:rsidP="00304E5B">
      <w:pPr>
        <w:pStyle w:val="CETReferencetext"/>
        <w:rPr>
          <w:lang w:val="en-US"/>
        </w:rPr>
      </w:pPr>
      <w:r w:rsidRPr="000A5D53">
        <w:rPr>
          <w:lang w:val="en-US"/>
        </w:rPr>
        <w:lastRenderedPageBreak/>
        <w:t xml:space="preserve">Solarte-Toro J.C., Ortiz-Sanchez M., Restrepo-Serna D.L., </w:t>
      </w:r>
      <w:proofErr w:type="spellStart"/>
      <w:r w:rsidRPr="000A5D53">
        <w:rPr>
          <w:lang w:val="en-US"/>
        </w:rPr>
        <w:t>Piñeres</w:t>
      </w:r>
      <w:proofErr w:type="spellEnd"/>
      <w:r w:rsidRPr="000A5D53">
        <w:rPr>
          <w:lang w:val="en-US"/>
        </w:rPr>
        <w:t xml:space="preserve"> P.P., Cordero A.P., Alzate C.A.C., 2021, Influence of products portfolio and process contextualization on the economic performance of small-and large-scale avocado biorefineries, Bioresource Technology, 342, 126060.</w:t>
      </w:r>
    </w:p>
    <w:p w14:paraId="0CD2C344" w14:textId="1922156B" w:rsidR="000A5D53" w:rsidRPr="000A5D53" w:rsidRDefault="000A5D53" w:rsidP="00304E5B">
      <w:pPr>
        <w:pStyle w:val="CETReferencetext"/>
        <w:rPr>
          <w:lang w:val="en-US"/>
        </w:rPr>
      </w:pPr>
      <w:r w:rsidRPr="000A5D53">
        <w:rPr>
          <w:lang w:val="en-US"/>
        </w:rPr>
        <w:t>Sousa D., Rodrigues D., Castro P.M., Matos H.A., 2023, Equation-Oriented Modeling and Optimization of a Biorefinery Based on Avocado Waste, Processes, 12(1), 91.</w:t>
      </w:r>
    </w:p>
    <w:p w14:paraId="00FF21C4" w14:textId="22C5CBA4" w:rsidR="000A5D53" w:rsidRPr="000A5D53" w:rsidRDefault="000A5D53" w:rsidP="00304E5B">
      <w:pPr>
        <w:pStyle w:val="CETReferencetext"/>
        <w:rPr>
          <w:lang w:val="en-US"/>
        </w:rPr>
      </w:pPr>
      <w:r w:rsidRPr="000A5D53">
        <w:rPr>
          <w:lang w:val="en-US"/>
        </w:rPr>
        <w:t xml:space="preserve">Tesfaye T., Gibril M., Sithole B., </w:t>
      </w:r>
      <w:proofErr w:type="spellStart"/>
      <w:r w:rsidRPr="000A5D53">
        <w:rPr>
          <w:lang w:val="en-US"/>
        </w:rPr>
        <w:t>Ramjugernath</w:t>
      </w:r>
      <w:proofErr w:type="spellEnd"/>
      <w:r w:rsidRPr="000A5D53">
        <w:rPr>
          <w:lang w:val="en-US"/>
        </w:rPr>
        <w:t xml:space="preserve"> D., Chavan R., Chunilall V., Gounden N., 2018, </w:t>
      </w:r>
      <w:proofErr w:type="spellStart"/>
      <w:r w:rsidRPr="000A5D53">
        <w:rPr>
          <w:lang w:val="en-US"/>
        </w:rPr>
        <w:t>Valorisation</w:t>
      </w:r>
      <w:proofErr w:type="spellEnd"/>
      <w:r w:rsidRPr="000A5D53">
        <w:rPr>
          <w:lang w:val="en-US"/>
        </w:rPr>
        <w:t xml:space="preserve"> of avocado seeds: extraction and </w:t>
      </w:r>
      <w:proofErr w:type="spellStart"/>
      <w:r w:rsidRPr="000A5D53">
        <w:rPr>
          <w:lang w:val="en-US"/>
        </w:rPr>
        <w:t>characterisation</w:t>
      </w:r>
      <w:proofErr w:type="spellEnd"/>
      <w:r w:rsidRPr="000A5D53">
        <w:rPr>
          <w:lang w:val="en-US"/>
        </w:rPr>
        <w:t xml:space="preserve"> of starch for textile applications, Clean Technologies and Environmental Policy, 20, 2135-2154.</w:t>
      </w:r>
    </w:p>
    <w:p w14:paraId="19C4FC68" w14:textId="56BF0EEE" w:rsidR="004628D2" w:rsidRPr="00634C7A" w:rsidRDefault="000A5D53" w:rsidP="000A5D53">
      <w:pPr>
        <w:pStyle w:val="CETReferencetext"/>
        <w:rPr>
          <w:lang w:val="en-US"/>
        </w:rPr>
      </w:pPr>
      <w:r w:rsidRPr="000A5D53">
        <w:rPr>
          <w:lang w:val="en-US"/>
        </w:rPr>
        <w:t xml:space="preserve">Yepes-Betancur D.P., Márquez-Cardozo C.J., Cadena-Chamorro E.M., Martinez-Saldarriaga J., Torres-León C., </w:t>
      </w:r>
      <w:proofErr w:type="spellStart"/>
      <w:r w:rsidRPr="000A5D53">
        <w:rPr>
          <w:lang w:val="en-US"/>
        </w:rPr>
        <w:t>Ascacio</w:t>
      </w:r>
      <w:proofErr w:type="spellEnd"/>
      <w:r w:rsidRPr="000A5D53">
        <w:rPr>
          <w:lang w:val="en-US"/>
        </w:rPr>
        <w:t>-Valdes A., Aguilar C.N., 2021, Solid-state fermentation–assisted extraction of bioactive compounds from Hass avocado seeds, Food and Bioproducts Processing, 126, 155-163.</w:t>
      </w:r>
    </w:p>
    <w:sectPr w:rsidR="004628D2" w:rsidRPr="00634C7A"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518F0" w14:textId="77777777" w:rsidR="00E03793" w:rsidRDefault="00E03793" w:rsidP="004F5E36">
      <w:r>
        <w:separator/>
      </w:r>
    </w:p>
  </w:endnote>
  <w:endnote w:type="continuationSeparator" w:id="0">
    <w:p w14:paraId="56128FC3" w14:textId="77777777" w:rsidR="00E03793" w:rsidRDefault="00E0379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4AA66" w14:textId="77777777" w:rsidR="00E03793" w:rsidRDefault="00E03793" w:rsidP="004F5E36">
      <w:r>
        <w:separator/>
      </w:r>
    </w:p>
  </w:footnote>
  <w:footnote w:type="continuationSeparator" w:id="0">
    <w:p w14:paraId="7B07247F" w14:textId="77777777" w:rsidR="00E03793" w:rsidRDefault="00E0379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6043373">
    <w:abstractNumId w:val="11"/>
  </w:num>
  <w:num w:numId="2" w16cid:durableId="1307008263">
    <w:abstractNumId w:val="8"/>
  </w:num>
  <w:num w:numId="3" w16cid:durableId="1368332017">
    <w:abstractNumId w:val="3"/>
  </w:num>
  <w:num w:numId="4" w16cid:durableId="785806476">
    <w:abstractNumId w:val="2"/>
  </w:num>
  <w:num w:numId="5" w16cid:durableId="1275206508">
    <w:abstractNumId w:val="1"/>
  </w:num>
  <w:num w:numId="6" w16cid:durableId="649021179">
    <w:abstractNumId w:val="0"/>
  </w:num>
  <w:num w:numId="7" w16cid:durableId="262106781">
    <w:abstractNumId w:val="9"/>
  </w:num>
  <w:num w:numId="8" w16cid:durableId="1596136641">
    <w:abstractNumId w:val="7"/>
  </w:num>
  <w:num w:numId="9" w16cid:durableId="2021731494">
    <w:abstractNumId w:val="6"/>
  </w:num>
  <w:num w:numId="10" w16cid:durableId="1457413230">
    <w:abstractNumId w:val="5"/>
  </w:num>
  <w:num w:numId="11" w16cid:durableId="568198503">
    <w:abstractNumId w:val="4"/>
  </w:num>
  <w:num w:numId="12" w16cid:durableId="358163150">
    <w:abstractNumId w:val="18"/>
  </w:num>
  <w:num w:numId="13" w16cid:durableId="563685906">
    <w:abstractNumId w:val="13"/>
  </w:num>
  <w:num w:numId="14" w16cid:durableId="1363549832">
    <w:abstractNumId w:val="19"/>
  </w:num>
  <w:num w:numId="15" w16cid:durableId="1357197355">
    <w:abstractNumId w:val="21"/>
  </w:num>
  <w:num w:numId="16" w16cid:durableId="987169347">
    <w:abstractNumId w:val="20"/>
  </w:num>
  <w:num w:numId="17" w16cid:durableId="1199777201">
    <w:abstractNumId w:val="12"/>
  </w:num>
  <w:num w:numId="18" w16cid:durableId="411244138">
    <w:abstractNumId w:val="13"/>
    <w:lvlOverride w:ilvl="0">
      <w:startOverride w:val="1"/>
    </w:lvlOverride>
  </w:num>
  <w:num w:numId="19" w16cid:durableId="1039092607">
    <w:abstractNumId w:val="17"/>
  </w:num>
  <w:num w:numId="20" w16cid:durableId="1126318716">
    <w:abstractNumId w:val="16"/>
  </w:num>
  <w:num w:numId="21" w16cid:durableId="1340542315">
    <w:abstractNumId w:val="15"/>
  </w:num>
  <w:num w:numId="22" w16cid:durableId="466626189">
    <w:abstractNumId w:val="14"/>
  </w:num>
  <w:num w:numId="23" w16cid:durableId="268971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1A7"/>
    <w:rsid w:val="000052FB"/>
    <w:rsid w:val="00005A19"/>
    <w:rsid w:val="000117CB"/>
    <w:rsid w:val="00015E2D"/>
    <w:rsid w:val="00023101"/>
    <w:rsid w:val="0003148D"/>
    <w:rsid w:val="00031EEC"/>
    <w:rsid w:val="000322DC"/>
    <w:rsid w:val="00051566"/>
    <w:rsid w:val="000562A9"/>
    <w:rsid w:val="00060165"/>
    <w:rsid w:val="00060605"/>
    <w:rsid w:val="00062A9A"/>
    <w:rsid w:val="0006337A"/>
    <w:rsid w:val="00065058"/>
    <w:rsid w:val="00086C39"/>
    <w:rsid w:val="000A03B2"/>
    <w:rsid w:val="000A5D53"/>
    <w:rsid w:val="000B0BAB"/>
    <w:rsid w:val="000B634E"/>
    <w:rsid w:val="000D0268"/>
    <w:rsid w:val="000D34BE"/>
    <w:rsid w:val="000E0B3C"/>
    <w:rsid w:val="000E102F"/>
    <w:rsid w:val="000E30CE"/>
    <w:rsid w:val="000E36F1"/>
    <w:rsid w:val="000E3A73"/>
    <w:rsid w:val="000E414A"/>
    <w:rsid w:val="000E6B77"/>
    <w:rsid w:val="000E75FD"/>
    <w:rsid w:val="000F093C"/>
    <w:rsid w:val="000F783B"/>
    <w:rsid w:val="000F787B"/>
    <w:rsid w:val="001100FE"/>
    <w:rsid w:val="0012091F"/>
    <w:rsid w:val="00126BC2"/>
    <w:rsid w:val="001308B6"/>
    <w:rsid w:val="0013121F"/>
    <w:rsid w:val="00131FE6"/>
    <w:rsid w:val="0013263F"/>
    <w:rsid w:val="001331DF"/>
    <w:rsid w:val="00134DE4"/>
    <w:rsid w:val="0014034D"/>
    <w:rsid w:val="00140FE3"/>
    <w:rsid w:val="00144D16"/>
    <w:rsid w:val="00150E59"/>
    <w:rsid w:val="00152DE3"/>
    <w:rsid w:val="00164CF9"/>
    <w:rsid w:val="0016668E"/>
    <w:rsid w:val="001667A6"/>
    <w:rsid w:val="0018171E"/>
    <w:rsid w:val="00184AD6"/>
    <w:rsid w:val="001A0308"/>
    <w:rsid w:val="001A4AF7"/>
    <w:rsid w:val="001B0349"/>
    <w:rsid w:val="001B1E93"/>
    <w:rsid w:val="001B65C1"/>
    <w:rsid w:val="001B760B"/>
    <w:rsid w:val="001B7F45"/>
    <w:rsid w:val="001C260F"/>
    <w:rsid w:val="001C2740"/>
    <w:rsid w:val="001C5C3A"/>
    <w:rsid w:val="001C684B"/>
    <w:rsid w:val="001D0CFB"/>
    <w:rsid w:val="001D21AF"/>
    <w:rsid w:val="001D3D32"/>
    <w:rsid w:val="001D53FC"/>
    <w:rsid w:val="001F42A5"/>
    <w:rsid w:val="001F7B9D"/>
    <w:rsid w:val="00201265"/>
    <w:rsid w:val="00201518"/>
    <w:rsid w:val="00201C93"/>
    <w:rsid w:val="00203DD7"/>
    <w:rsid w:val="002224B4"/>
    <w:rsid w:val="00231A6A"/>
    <w:rsid w:val="002350B9"/>
    <w:rsid w:val="002447EF"/>
    <w:rsid w:val="00251550"/>
    <w:rsid w:val="00263B05"/>
    <w:rsid w:val="0027221A"/>
    <w:rsid w:val="00275B61"/>
    <w:rsid w:val="00280A6E"/>
    <w:rsid w:val="00280FAF"/>
    <w:rsid w:val="00282656"/>
    <w:rsid w:val="00296B83"/>
    <w:rsid w:val="002B4015"/>
    <w:rsid w:val="002B78CE"/>
    <w:rsid w:val="002C2FB6"/>
    <w:rsid w:val="002D5B4B"/>
    <w:rsid w:val="002E5FA7"/>
    <w:rsid w:val="002F3309"/>
    <w:rsid w:val="003008CE"/>
    <w:rsid w:val="003009B7"/>
    <w:rsid w:val="00300E56"/>
    <w:rsid w:val="0030152C"/>
    <w:rsid w:val="0030469C"/>
    <w:rsid w:val="00304CE8"/>
    <w:rsid w:val="00304E5B"/>
    <w:rsid w:val="0031355B"/>
    <w:rsid w:val="00321CA6"/>
    <w:rsid w:val="00323763"/>
    <w:rsid w:val="00323C5F"/>
    <w:rsid w:val="003246A7"/>
    <w:rsid w:val="00334007"/>
    <w:rsid w:val="00334C09"/>
    <w:rsid w:val="00341CBE"/>
    <w:rsid w:val="00357D5F"/>
    <w:rsid w:val="003723D4"/>
    <w:rsid w:val="00381905"/>
    <w:rsid w:val="00384CC8"/>
    <w:rsid w:val="003871FD"/>
    <w:rsid w:val="0038794B"/>
    <w:rsid w:val="003A1E30"/>
    <w:rsid w:val="003A2829"/>
    <w:rsid w:val="003A7D1C"/>
    <w:rsid w:val="003B304B"/>
    <w:rsid w:val="003B3146"/>
    <w:rsid w:val="003B49CD"/>
    <w:rsid w:val="003D1E02"/>
    <w:rsid w:val="003E649A"/>
    <w:rsid w:val="003F015E"/>
    <w:rsid w:val="003F3085"/>
    <w:rsid w:val="00400414"/>
    <w:rsid w:val="00401A39"/>
    <w:rsid w:val="0041446B"/>
    <w:rsid w:val="00431C44"/>
    <w:rsid w:val="0043533C"/>
    <w:rsid w:val="0044071E"/>
    <w:rsid w:val="00442163"/>
    <w:rsid w:val="0044329C"/>
    <w:rsid w:val="00453E24"/>
    <w:rsid w:val="00457456"/>
    <w:rsid w:val="004577FE"/>
    <w:rsid w:val="00457B9C"/>
    <w:rsid w:val="0046160A"/>
    <w:rsid w:val="0046164A"/>
    <w:rsid w:val="004628D2"/>
    <w:rsid w:val="00462DCD"/>
    <w:rsid w:val="00463416"/>
    <w:rsid w:val="004648AD"/>
    <w:rsid w:val="004703A9"/>
    <w:rsid w:val="00475897"/>
    <w:rsid w:val="004760DE"/>
    <w:rsid w:val="004763D7"/>
    <w:rsid w:val="00477C7E"/>
    <w:rsid w:val="004934DA"/>
    <w:rsid w:val="004956F8"/>
    <w:rsid w:val="004A004E"/>
    <w:rsid w:val="004A24CF"/>
    <w:rsid w:val="004A4F23"/>
    <w:rsid w:val="004C3D1D"/>
    <w:rsid w:val="004C3D84"/>
    <w:rsid w:val="004C7913"/>
    <w:rsid w:val="004D2F8C"/>
    <w:rsid w:val="004E12FB"/>
    <w:rsid w:val="004E4DD6"/>
    <w:rsid w:val="004F0227"/>
    <w:rsid w:val="004F2EB9"/>
    <w:rsid w:val="004F5E36"/>
    <w:rsid w:val="00507B47"/>
    <w:rsid w:val="00507BEF"/>
    <w:rsid w:val="00507CC9"/>
    <w:rsid w:val="005119A5"/>
    <w:rsid w:val="00526385"/>
    <w:rsid w:val="005278B7"/>
    <w:rsid w:val="00532016"/>
    <w:rsid w:val="00533019"/>
    <w:rsid w:val="005339F2"/>
    <w:rsid w:val="005346C8"/>
    <w:rsid w:val="00543E7D"/>
    <w:rsid w:val="00547A68"/>
    <w:rsid w:val="005531C9"/>
    <w:rsid w:val="00554879"/>
    <w:rsid w:val="00570C43"/>
    <w:rsid w:val="00576A3A"/>
    <w:rsid w:val="005818E0"/>
    <w:rsid w:val="0058581C"/>
    <w:rsid w:val="00592274"/>
    <w:rsid w:val="00595D2D"/>
    <w:rsid w:val="005A06CF"/>
    <w:rsid w:val="005B0800"/>
    <w:rsid w:val="005B2110"/>
    <w:rsid w:val="005B350B"/>
    <w:rsid w:val="005B450C"/>
    <w:rsid w:val="005B61E6"/>
    <w:rsid w:val="005C57B2"/>
    <w:rsid w:val="005C77E1"/>
    <w:rsid w:val="005D668A"/>
    <w:rsid w:val="005D6A2F"/>
    <w:rsid w:val="005E0592"/>
    <w:rsid w:val="005E1A82"/>
    <w:rsid w:val="005E794C"/>
    <w:rsid w:val="005F0A28"/>
    <w:rsid w:val="005F0E5E"/>
    <w:rsid w:val="005F2877"/>
    <w:rsid w:val="00600535"/>
    <w:rsid w:val="00610CD6"/>
    <w:rsid w:val="00620DEE"/>
    <w:rsid w:val="00621F92"/>
    <w:rsid w:val="0062280A"/>
    <w:rsid w:val="006231E1"/>
    <w:rsid w:val="00625639"/>
    <w:rsid w:val="00626342"/>
    <w:rsid w:val="00631B33"/>
    <w:rsid w:val="00634C7A"/>
    <w:rsid w:val="0064184D"/>
    <w:rsid w:val="006422CC"/>
    <w:rsid w:val="00651D18"/>
    <w:rsid w:val="00660E3E"/>
    <w:rsid w:val="00662E74"/>
    <w:rsid w:val="00664973"/>
    <w:rsid w:val="00666FA3"/>
    <w:rsid w:val="00674AA0"/>
    <w:rsid w:val="00680C23"/>
    <w:rsid w:val="00682CCA"/>
    <w:rsid w:val="00682F88"/>
    <w:rsid w:val="00683E23"/>
    <w:rsid w:val="00685A80"/>
    <w:rsid w:val="00693766"/>
    <w:rsid w:val="006A3281"/>
    <w:rsid w:val="006A5323"/>
    <w:rsid w:val="006A6DE5"/>
    <w:rsid w:val="006B0CB6"/>
    <w:rsid w:val="006B2831"/>
    <w:rsid w:val="006B4888"/>
    <w:rsid w:val="006C2E45"/>
    <w:rsid w:val="006C359C"/>
    <w:rsid w:val="006C5579"/>
    <w:rsid w:val="006D6E8B"/>
    <w:rsid w:val="006D7209"/>
    <w:rsid w:val="006E1EDA"/>
    <w:rsid w:val="006E29A7"/>
    <w:rsid w:val="006E737D"/>
    <w:rsid w:val="00707DD1"/>
    <w:rsid w:val="00707F82"/>
    <w:rsid w:val="00713973"/>
    <w:rsid w:val="00713B6E"/>
    <w:rsid w:val="00720A24"/>
    <w:rsid w:val="0073013D"/>
    <w:rsid w:val="00732386"/>
    <w:rsid w:val="0073514D"/>
    <w:rsid w:val="007447F3"/>
    <w:rsid w:val="007461C9"/>
    <w:rsid w:val="0075499F"/>
    <w:rsid w:val="00762C3B"/>
    <w:rsid w:val="007661C8"/>
    <w:rsid w:val="0077098D"/>
    <w:rsid w:val="0077564A"/>
    <w:rsid w:val="00785BF9"/>
    <w:rsid w:val="00790B7D"/>
    <w:rsid w:val="007931FA"/>
    <w:rsid w:val="007A4861"/>
    <w:rsid w:val="007A69DB"/>
    <w:rsid w:val="007A7BBA"/>
    <w:rsid w:val="007B0C50"/>
    <w:rsid w:val="007B48F9"/>
    <w:rsid w:val="007C1A43"/>
    <w:rsid w:val="007D0951"/>
    <w:rsid w:val="007D610D"/>
    <w:rsid w:val="007F44B7"/>
    <w:rsid w:val="007F6EC2"/>
    <w:rsid w:val="0080013E"/>
    <w:rsid w:val="00801759"/>
    <w:rsid w:val="00802882"/>
    <w:rsid w:val="00813288"/>
    <w:rsid w:val="008168FC"/>
    <w:rsid w:val="00817E11"/>
    <w:rsid w:val="00830996"/>
    <w:rsid w:val="00831BD2"/>
    <w:rsid w:val="008345F1"/>
    <w:rsid w:val="008419AE"/>
    <w:rsid w:val="00860FDE"/>
    <w:rsid w:val="00865B07"/>
    <w:rsid w:val="008667EA"/>
    <w:rsid w:val="0087637F"/>
    <w:rsid w:val="00882269"/>
    <w:rsid w:val="00892AD5"/>
    <w:rsid w:val="008A1512"/>
    <w:rsid w:val="008C3DF3"/>
    <w:rsid w:val="008D215F"/>
    <w:rsid w:val="008D32B9"/>
    <w:rsid w:val="008D433B"/>
    <w:rsid w:val="008D4A16"/>
    <w:rsid w:val="008E38AB"/>
    <w:rsid w:val="008E5401"/>
    <w:rsid w:val="008E566E"/>
    <w:rsid w:val="008F446B"/>
    <w:rsid w:val="0090161A"/>
    <w:rsid w:val="00901EB6"/>
    <w:rsid w:val="009041F8"/>
    <w:rsid w:val="00904C62"/>
    <w:rsid w:val="009113B4"/>
    <w:rsid w:val="0092041A"/>
    <w:rsid w:val="00922BA8"/>
    <w:rsid w:val="00924DAC"/>
    <w:rsid w:val="00927058"/>
    <w:rsid w:val="00942750"/>
    <w:rsid w:val="009450CE"/>
    <w:rsid w:val="009459BB"/>
    <w:rsid w:val="00947179"/>
    <w:rsid w:val="0095164B"/>
    <w:rsid w:val="00954090"/>
    <w:rsid w:val="00955DD7"/>
    <w:rsid w:val="009573E7"/>
    <w:rsid w:val="00963E05"/>
    <w:rsid w:val="00964A45"/>
    <w:rsid w:val="00967843"/>
    <w:rsid w:val="00967D54"/>
    <w:rsid w:val="00971028"/>
    <w:rsid w:val="00974B6E"/>
    <w:rsid w:val="009761FF"/>
    <w:rsid w:val="00980458"/>
    <w:rsid w:val="00993B84"/>
    <w:rsid w:val="00994C6A"/>
    <w:rsid w:val="00995933"/>
    <w:rsid w:val="00996483"/>
    <w:rsid w:val="00996F5A"/>
    <w:rsid w:val="009B041A"/>
    <w:rsid w:val="009B6E57"/>
    <w:rsid w:val="009B7721"/>
    <w:rsid w:val="009C37C3"/>
    <w:rsid w:val="009C680C"/>
    <w:rsid w:val="009C7C86"/>
    <w:rsid w:val="009D2FF7"/>
    <w:rsid w:val="009D5D5C"/>
    <w:rsid w:val="009E7884"/>
    <w:rsid w:val="009E788A"/>
    <w:rsid w:val="009F0E08"/>
    <w:rsid w:val="009F22BC"/>
    <w:rsid w:val="009F6E4A"/>
    <w:rsid w:val="00A01989"/>
    <w:rsid w:val="00A079AE"/>
    <w:rsid w:val="00A13785"/>
    <w:rsid w:val="00A1763D"/>
    <w:rsid w:val="00A17CEC"/>
    <w:rsid w:val="00A27EF0"/>
    <w:rsid w:val="00A42361"/>
    <w:rsid w:val="00A50B20"/>
    <w:rsid w:val="00A51390"/>
    <w:rsid w:val="00A60D13"/>
    <w:rsid w:val="00A64609"/>
    <w:rsid w:val="00A6614D"/>
    <w:rsid w:val="00A7223D"/>
    <w:rsid w:val="00A72745"/>
    <w:rsid w:val="00A76EFC"/>
    <w:rsid w:val="00A87D50"/>
    <w:rsid w:val="00A91010"/>
    <w:rsid w:val="00A97F29"/>
    <w:rsid w:val="00AA702E"/>
    <w:rsid w:val="00AA7D26"/>
    <w:rsid w:val="00AB0964"/>
    <w:rsid w:val="00AB5011"/>
    <w:rsid w:val="00AC7368"/>
    <w:rsid w:val="00AD16B9"/>
    <w:rsid w:val="00AE377D"/>
    <w:rsid w:val="00AF0EBA"/>
    <w:rsid w:val="00AF2463"/>
    <w:rsid w:val="00AF3470"/>
    <w:rsid w:val="00B02C8A"/>
    <w:rsid w:val="00B17FBD"/>
    <w:rsid w:val="00B26682"/>
    <w:rsid w:val="00B315A6"/>
    <w:rsid w:val="00B31813"/>
    <w:rsid w:val="00B33365"/>
    <w:rsid w:val="00B43E1C"/>
    <w:rsid w:val="00B57B36"/>
    <w:rsid w:val="00B57E6F"/>
    <w:rsid w:val="00B8686D"/>
    <w:rsid w:val="00B93F69"/>
    <w:rsid w:val="00BA24A6"/>
    <w:rsid w:val="00BB0DAB"/>
    <w:rsid w:val="00BB1DDC"/>
    <w:rsid w:val="00BB3B45"/>
    <w:rsid w:val="00BB4E06"/>
    <w:rsid w:val="00BC06E9"/>
    <w:rsid w:val="00BC30C9"/>
    <w:rsid w:val="00BD077D"/>
    <w:rsid w:val="00BD7201"/>
    <w:rsid w:val="00BE3E58"/>
    <w:rsid w:val="00BF13CE"/>
    <w:rsid w:val="00BF1E06"/>
    <w:rsid w:val="00C01616"/>
    <w:rsid w:val="00C0162B"/>
    <w:rsid w:val="00C068ED"/>
    <w:rsid w:val="00C22E0C"/>
    <w:rsid w:val="00C345B1"/>
    <w:rsid w:val="00C40142"/>
    <w:rsid w:val="00C52C3C"/>
    <w:rsid w:val="00C57182"/>
    <w:rsid w:val="00C57863"/>
    <w:rsid w:val="00C610EF"/>
    <w:rsid w:val="00C640AF"/>
    <w:rsid w:val="00C655FD"/>
    <w:rsid w:val="00C75407"/>
    <w:rsid w:val="00C841C6"/>
    <w:rsid w:val="00C8425B"/>
    <w:rsid w:val="00C870A8"/>
    <w:rsid w:val="00C916D4"/>
    <w:rsid w:val="00C94434"/>
    <w:rsid w:val="00CA0D75"/>
    <w:rsid w:val="00CA1C95"/>
    <w:rsid w:val="00CA2EEC"/>
    <w:rsid w:val="00CA5A9C"/>
    <w:rsid w:val="00CB7D0B"/>
    <w:rsid w:val="00CC4C20"/>
    <w:rsid w:val="00CD3517"/>
    <w:rsid w:val="00CD44E8"/>
    <w:rsid w:val="00CD5FE2"/>
    <w:rsid w:val="00CE2048"/>
    <w:rsid w:val="00CE7C68"/>
    <w:rsid w:val="00D02B4C"/>
    <w:rsid w:val="00D040C4"/>
    <w:rsid w:val="00D20AD1"/>
    <w:rsid w:val="00D22AB9"/>
    <w:rsid w:val="00D2582C"/>
    <w:rsid w:val="00D41005"/>
    <w:rsid w:val="00D427B4"/>
    <w:rsid w:val="00D43414"/>
    <w:rsid w:val="00D45765"/>
    <w:rsid w:val="00D46B7E"/>
    <w:rsid w:val="00D57C84"/>
    <w:rsid w:val="00D6057D"/>
    <w:rsid w:val="00D62463"/>
    <w:rsid w:val="00D71446"/>
    <w:rsid w:val="00D71640"/>
    <w:rsid w:val="00D836C5"/>
    <w:rsid w:val="00D84576"/>
    <w:rsid w:val="00D92EA9"/>
    <w:rsid w:val="00DA1399"/>
    <w:rsid w:val="00DA24C6"/>
    <w:rsid w:val="00DA4D7B"/>
    <w:rsid w:val="00DB6EAD"/>
    <w:rsid w:val="00DC2840"/>
    <w:rsid w:val="00DC73EE"/>
    <w:rsid w:val="00DD271C"/>
    <w:rsid w:val="00DD4309"/>
    <w:rsid w:val="00DE1AFB"/>
    <w:rsid w:val="00DE264A"/>
    <w:rsid w:val="00DE41BF"/>
    <w:rsid w:val="00DF5072"/>
    <w:rsid w:val="00E028F0"/>
    <w:rsid w:val="00E02D18"/>
    <w:rsid w:val="00E03793"/>
    <w:rsid w:val="00E041E7"/>
    <w:rsid w:val="00E14DF6"/>
    <w:rsid w:val="00E23CA1"/>
    <w:rsid w:val="00E409A8"/>
    <w:rsid w:val="00E50C12"/>
    <w:rsid w:val="00E65B91"/>
    <w:rsid w:val="00E7209D"/>
    <w:rsid w:val="00E72EAD"/>
    <w:rsid w:val="00E77223"/>
    <w:rsid w:val="00E8528B"/>
    <w:rsid w:val="00E85B94"/>
    <w:rsid w:val="00E978D0"/>
    <w:rsid w:val="00EA4613"/>
    <w:rsid w:val="00EA7D74"/>
    <w:rsid w:val="00EA7F91"/>
    <w:rsid w:val="00EB1523"/>
    <w:rsid w:val="00EC0E49"/>
    <w:rsid w:val="00EC101F"/>
    <w:rsid w:val="00EC1D9F"/>
    <w:rsid w:val="00EE0131"/>
    <w:rsid w:val="00EE17B0"/>
    <w:rsid w:val="00EE6AD9"/>
    <w:rsid w:val="00EF06D9"/>
    <w:rsid w:val="00F03594"/>
    <w:rsid w:val="00F22B67"/>
    <w:rsid w:val="00F3049E"/>
    <w:rsid w:val="00F30C64"/>
    <w:rsid w:val="00F32BA2"/>
    <w:rsid w:val="00F32CDB"/>
    <w:rsid w:val="00F3784F"/>
    <w:rsid w:val="00F41EE4"/>
    <w:rsid w:val="00F565FE"/>
    <w:rsid w:val="00F62B1D"/>
    <w:rsid w:val="00F637FE"/>
    <w:rsid w:val="00F63A70"/>
    <w:rsid w:val="00F63D8C"/>
    <w:rsid w:val="00F70B2F"/>
    <w:rsid w:val="00F7534E"/>
    <w:rsid w:val="00F93EDF"/>
    <w:rsid w:val="00FA1802"/>
    <w:rsid w:val="00FA21D0"/>
    <w:rsid w:val="00FA5EE0"/>
    <w:rsid w:val="00FA5F5F"/>
    <w:rsid w:val="00FB730C"/>
    <w:rsid w:val="00FC2695"/>
    <w:rsid w:val="00FC3E03"/>
    <w:rsid w:val="00FC3FC1"/>
    <w:rsid w:val="00FC63C1"/>
    <w:rsid w:val="00FE0F78"/>
    <w:rsid w:val="00FF09E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styleId="Textodelmarcadordeposicin">
    <w:name w:val="Placeholder Text"/>
    <w:basedOn w:val="Fuentedeprrafopredeter"/>
    <w:uiPriority w:val="99"/>
    <w:semiHidden/>
    <w:rsid w:val="004F0227"/>
    <w:rPr>
      <w:color w:val="808080"/>
    </w:rPr>
  </w:style>
  <w:style w:type="character" w:customStyle="1" w:styleId="Mencinsinresolver1">
    <w:name w:val="Mención sin resolver1"/>
    <w:basedOn w:val="Fuentedeprrafopredeter"/>
    <w:uiPriority w:val="99"/>
    <w:semiHidden/>
    <w:unhideWhenUsed/>
    <w:rsid w:val="00495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47127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gonzalezd1@unicartagena.edu.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1C8E1-C483-4030-9846-D62307BC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3094</Words>
  <Characters>17023</Characters>
  <Application>Microsoft Office Word</Application>
  <DocSecurity>0</DocSecurity>
  <Lines>141</Lines>
  <Paragraphs>40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Angel Dario González-Delgado</cp:lastModifiedBy>
  <cp:revision>4</cp:revision>
  <cp:lastPrinted>2015-05-12T18:31:00Z</cp:lastPrinted>
  <dcterms:created xsi:type="dcterms:W3CDTF">2025-03-25T15:49:00Z</dcterms:created>
  <dcterms:modified xsi:type="dcterms:W3CDTF">2025-03-26T16:47:00Z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d262e3a96c42ff2a9050c64cba59ec716ad7e863bad1c3c7a2fc7e32bc9927d0</vt:lpwstr>
  </property>
</Properties>
</file>